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99" w:rsidRPr="00047099" w:rsidRDefault="00047099" w:rsidP="00047099">
      <w:pPr>
        <w:rPr>
          <w:rFonts w:ascii="Tekton Pro Cond" w:hAnsi="Tekton Pro Cond" w:cs="Calibri"/>
          <w:b/>
          <w:szCs w:val="22"/>
        </w:rPr>
      </w:pPr>
      <w:r w:rsidRPr="00047099">
        <w:rPr>
          <w:rFonts w:ascii="Tekton Pro Cond" w:hAnsi="Tekton Pro Cond" w:cs="Calibri"/>
          <w:b/>
          <w:noProof/>
          <w:szCs w:val="22"/>
        </w:rPr>
        <mc:AlternateContent>
          <mc:Choice Requires="wps">
            <w:drawing>
              <wp:anchor distT="0" distB="0" distL="114300" distR="114300" simplePos="0" relativeHeight="251659264" behindDoc="1" locked="0" layoutInCell="1" allowOverlap="1" wp14:anchorId="50983DF3" wp14:editId="7B8D834B">
                <wp:simplePos x="0" y="0"/>
                <wp:positionH relativeFrom="column">
                  <wp:posOffset>-266700</wp:posOffset>
                </wp:positionH>
                <wp:positionV relativeFrom="paragraph">
                  <wp:posOffset>-189865</wp:posOffset>
                </wp:positionV>
                <wp:extent cx="7048500" cy="437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048500" cy="437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1pt;margin-top:-14.95pt;width:555pt;height:3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" fillcolor="white [3201]" strokecolor="black [3213]" strokeweight="2pt"/>
            </w:pict>
          </mc:Fallback>
        </mc:AlternateContent>
      </w:r>
      <w:r w:rsidR="00664C73">
        <w:rPr>
          <w:rFonts w:ascii="Tekton Pro Cond" w:hAnsi="Tekton Pro Cond" w:cs="Calibri"/>
          <w:b/>
          <w:szCs w:val="22"/>
        </w:rPr>
        <w:t>Foundations of ECE- Kindergarten</w:t>
      </w:r>
      <w:r w:rsidR="00664C73">
        <w:rPr>
          <w:rFonts w:ascii="Tekton Pro Cond" w:hAnsi="Tekton Pro Cond" w:cs="Calibri"/>
          <w:b/>
          <w:szCs w:val="22"/>
        </w:rPr>
        <w:tab/>
      </w:r>
      <w:r w:rsidR="00664C73">
        <w:rPr>
          <w:rFonts w:ascii="Tekton Pro Cond" w:hAnsi="Tekton Pro Cond" w:cs="Calibri"/>
          <w:b/>
          <w:szCs w:val="22"/>
        </w:rPr>
        <w:tab/>
      </w:r>
      <w:r w:rsidR="00664C73">
        <w:rPr>
          <w:rFonts w:ascii="Tekton Pro Cond" w:hAnsi="Tekton Pro Cond" w:cs="Calibri"/>
          <w:b/>
          <w:szCs w:val="22"/>
        </w:rPr>
        <w:tab/>
      </w:r>
      <w:r w:rsidR="00664C73">
        <w:rPr>
          <w:rFonts w:ascii="Tekton Pro Cond" w:hAnsi="Tekton Pro Cond" w:cs="Calibri"/>
          <w:b/>
          <w:szCs w:val="22"/>
        </w:rPr>
        <w:tab/>
        <w:t xml:space="preserve">  </w:t>
      </w:r>
      <w:r w:rsidR="00664C73">
        <w:rPr>
          <w:rFonts w:ascii="Tekton Pro Cond" w:hAnsi="Tekton Pro Cond" w:cs="Calibri"/>
          <w:b/>
          <w:szCs w:val="22"/>
        </w:rPr>
        <w:tab/>
        <w:t xml:space="preserve">      </w:t>
      </w:r>
      <w:r w:rsidR="00664C73">
        <w:rPr>
          <w:rFonts w:ascii="Tekton Pro Cond" w:hAnsi="Tekton Pro Cond" w:cs="Calibri"/>
          <w:b/>
          <w:szCs w:val="22"/>
        </w:rPr>
        <w:tab/>
      </w:r>
      <w:r w:rsidR="00664C73">
        <w:rPr>
          <w:rFonts w:ascii="Tekton Pro Cond" w:hAnsi="Tekton Pro Cond" w:cs="Calibri"/>
          <w:b/>
          <w:szCs w:val="22"/>
        </w:rPr>
        <w:tab/>
      </w:r>
      <w:r w:rsidR="00664C73">
        <w:rPr>
          <w:rFonts w:ascii="Tekton Pro Cond" w:hAnsi="Tekton Pro Cond" w:cs="Calibri"/>
          <w:b/>
          <w:szCs w:val="22"/>
        </w:rPr>
        <w:tab/>
      </w:r>
      <w:r w:rsidR="00664C73">
        <w:rPr>
          <w:rFonts w:ascii="Tekton Pro Cond" w:hAnsi="Tekton Pro Cond" w:cs="Calibri"/>
          <w:b/>
          <w:szCs w:val="22"/>
        </w:rPr>
        <w:tab/>
      </w:r>
      <w:r w:rsidRPr="00047099">
        <w:rPr>
          <w:rFonts w:ascii="Tekton Pro Cond" w:hAnsi="Tekton Pro Cond" w:cs="Calibri"/>
          <w:b/>
          <w:szCs w:val="22"/>
        </w:rPr>
        <w:t xml:space="preserve"> Mrs. Halverson</w:t>
      </w:r>
    </w:p>
    <w:p w:rsidR="00047099" w:rsidRPr="00047099" w:rsidRDefault="00047099" w:rsidP="00047099">
      <w:pPr>
        <w:rPr>
          <w:rFonts w:ascii="Tekton Pro Cond" w:hAnsi="Tekton Pro Cond" w:cs="Calibri"/>
          <w:b/>
          <w:sz w:val="12"/>
          <w:szCs w:val="22"/>
        </w:rPr>
      </w:pPr>
    </w:p>
    <w:p w:rsidR="00047099" w:rsidRPr="00047099" w:rsidRDefault="00664C73" w:rsidP="00047099">
      <w:pPr>
        <w:jc w:val="center"/>
        <w:rPr>
          <w:rFonts w:ascii="Tekton Pro Cond" w:hAnsi="Tekton Pro Cond" w:cs="Calibri"/>
          <w:b/>
          <w:sz w:val="36"/>
          <w:szCs w:val="22"/>
          <w:u w:val="single"/>
        </w:rPr>
      </w:pPr>
      <w:r>
        <w:rPr>
          <w:rFonts w:ascii="Tekton Pro Cond" w:hAnsi="Tekton Pro Cond" w:cs="Calibri"/>
          <w:b/>
          <w:sz w:val="36"/>
          <w:szCs w:val="22"/>
          <w:u w:val="single"/>
        </w:rPr>
        <w:t>A Very Hungry Caterpillar Handprint</w:t>
      </w:r>
    </w:p>
    <w:p w:rsidR="00047099" w:rsidRPr="00047099" w:rsidRDefault="00047099" w:rsidP="00047099">
      <w:pPr>
        <w:rPr>
          <w:rFonts w:ascii="Tekton Pro Cond" w:hAnsi="Tekton Pro Cond" w:cs="Calibri"/>
          <w:szCs w:val="22"/>
          <w:u w:val="single"/>
        </w:rPr>
      </w:pPr>
      <w:r w:rsidRPr="00047099">
        <w:rPr>
          <w:rFonts w:ascii="Tekton Pro Cond" w:hAnsi="Tekton Pro Cond" w:cs="Calibri"/>
          <w:szCs w:val="22"/>
          <w:u w:val="single"/>
        </w:rPr>
        <w:t>Area</w:t>
      </w:r>
      <w:r w:rsidR="00664C73">
        <w:rPr>
          <w:rFonts w:ascii="Tekton Pro Cond" w:hAnsi="Tekton Pro Cond" w:cs="Calibri"/>
          <w:szCs w:val="22"/>
          <w:u w:val="single"/>
        </w:rPr>
        <w:t>s</w:t>
      </w:r>
      <w:r w:rsidRPr="00047099">
        <w:rPr>
          <w:rFonts w:ascii="Tekton Pro Cond" w:hAnsi="Tekton Pro Cond" w:cs="Calibri"/>
          <w:szCs w:val="22"/>
          <w:u w:val="single"/>
        </w:rPr>
        <w:t xml:space="preserve"> of Development:</w:t>
      </w:r>
    </w:p>
    <w:p w:rsidR="00047099" w:rsidRPr="00047099" w:rsidRDefault="00047099" w:rsidP="00664C73">
      <w:pPr>
        <w:ind w:firstLine="720"/>
        <w:rPr>
          <w:rFonts w:ascii="Tekton Pro Cond" w:hAnsi="Tekton Pro Cond" w:cs="Calibri"/>
          <w:szCs w:val="22"/>
        </w:rPr>
      </w:pPr>
      <w:r w:rsidRPr="00664C73">
        <w:rPr>
          <w:rFonts w:ascii="Tekton Pro Cond" w:hAnsi="Tekton Pro Cond" w:cs="Calibri"/>
          <w:b/>
          <w:i/>
          <w:szCs w:val="22"/>
          <w:u w:val="single"/>
        </w:rPr>
        <w:t>Domain:</w:t>
      </w:r>
      <w:r w:rsidRPr="00047099">
        <w:rPr>
          <w:rFonts w:ascii="Tekton Pro Cond" w:hAnsi="Tekton Pro Cond" w:cs="Calibri"/>
          <w:szCs w:val="22"/>
        </w:rPr>
        <w:t xml:space="preserve">  </w:t>
      </w:r>
      <w:r w:rsidR="00664C73">
        <w:rPr>
          <w:rFonts w:ascii="Tekton Pro Cond" w:hAnsi="Tekton Pro Cond" w:cs="Calibri"/>
          <w:i/>
          <w:szCs w:val="22"/>
        </w:rPr>
        <w:t xml:space="preserve"> </w:t>
      </w:r>
      <w:r w:rsidR="003A6BF1" w:rsidRPr="003A6BF1">
        <w:rPr>
          <w:rFonts w:ascii="Tekton Pro Cond" w:hAnsi="Tekton Pro Cond" w:cs="Calibri"/>
          <w:szCs w:val="22"/>
        </w:rPr>
        <w:t>Approaches to Learning</w:t>
      </w:r>
      <w:r w:rsidR="003A6BF1">
        <w:rPr>
          <w:rFonts w:ascii="Tekton Pro Cond" w:hAnsi="Tekton Pro Cond" w:cs="Calibri"/>
          <w:i/>
          <w:szCs w:val="22"/>
        </w:rPr>
        <w:t xml:space="preserve">   </w:t>
      </w:r>
      <w:r w:rsidR="003A6BF1">
        <w:rPr>
          <w:rFonts w:ascii="Tekton Pro Cond" w:hAnsi="Tekton Pro Cond" w:cs="Calibri"/>
          <w:i/>
          <w:szCs w:val="22"/>
        </w:rPr>
        <w:tab/>
      </w:r>
      <w:r w:rsidR="003A6BF1">
        <w:rPr>
          <w:rFonts w:ascii="Tekton Pro Cond" w:hAnsi="Tekton Pro Cond" w:cs="Calibri"/>
          <w:i/>
          <w:szCs w:val="22"/>
        </w:rPr>
        <w:tab/>
      </w:r>
      <w:r w:rsidRPr="00664C73">
        <w:rPr>
          <w:rFonts w:ascii="Tekton Pro Cond" w:hAnsi="Tekton Pro Cond" w:cs="Calibri"/>
          <w:i/>
          <w:szCs w:val="22"/>
          <w:u w:val="single"/>
        </w:rPr>
        <w:t>Sub- Domain:</w:t>
      </w:r>
      <w:r w:rsidRPr="00047099">
        <w:rPr>
          <w:rFonts w:ascii="Tekton Pro Cond" w:hAnsi="Tekton Pro Cond" w:cs="Calibri"/>
          <w:szCs w:val="22"/>
        </w:rPr>
        <w:t xml:space="preserve"> </w:t>
      </w:r>
      <w:r w:rsidR="00664C73">
        <w:rPr>
          <w:rFonts w:ascii="Tekton Pro Cond" w:hAnsi="Tekton Pro Cond" w:cs="Calibri"/>
          <w:szCs w:val="22"/>
        </w:rPr>
        <w:t xml:space="preserve">  </w:t>
      </w:r>
      <w:r w:rsidRPr="00047099">
        <w:rPr>
          <w:rFonts w:ascii="Tekton Pro Cond" w:hAnsi="Tekton Pro Cond" w:cs="Calibri"/>
          <w:szCs w:val="22"/>
        </w:rPr>
        <w:t xml:space="preserve"> </w:t>
      </w:r>
      <w:r w:rsidR="003A6BF1">
        <w:rPr>
          <w:rFonts w:ascii="Tekton Pro Cond" w:hAnsi="Tekton Pro Cond" w:cs="Calibri"/>
          <w:szCs w:val="22"/>
        </w:rPr>
        <w:t>Invention and Imagination</w:t>
      </w:r>
    </w:p>
    <w:p w:rsidR="00047099" w:rsidRPr="00047099" w:rsidRDefault="00047099" w:rsidP="00664C73">
      <w:pPr>
        <w:ind w:firstLine="720"/>
        <w:rPr>
          <w:rFonts w:ascii="Tekton Pro Cond" w:hAnsi="Tekton Pro Cond" w:cs="Calibri"/>
          <w:szCs w:val="22"/>
        </w:rPr>
      </w:pPr>
      <w:r w:rsidRPr="00664C73">
        <w:rPr>
          <w:rFonts w:ascii="Tekton Pro Cond" w:hAnsi="Tekton Pro Cond" w:cs="Calibri"/>
          <w:i/>
          <w:szCs w:val="22"/>
          <w:u w:val="single"/>
        </w:rPr>
        <w:t>Performance Standard</w:t>
      </w:r>
      <w:r w:rsidRPr="00047099">
        <w:rPr>
          <w:rFonts w:ascii="Tekton Pro Cond" w:hAnsi="Tekton Pro Cond" w:cs="Calibri"/>
          <w:i/>
          <w:szCs w:val="22"/>
        </w:rPr>
        <w:t>:</w:t>
      </w:r>
      <w:r w:rsidRPr="00047099">
        <w:rPr>
          <w:rFonts w:ascii="Tekton Pro Cond" w:hAnsi="Tekton Pro Cond" w:cs="Calibri"/>
          <w:szCs w:val="22"/>
        </w:rPr>
        <w:t xml:space="preserve">  </w:t>
      </w:r>
      <w:r w:rsidR="00664C73">
        <w:rPr>
          <w:rFonts w:ascii="Tekton Pro Cond" w:hAnsi="Tekton Pro Cond" w:cs="Calibri"/>
          <w:szCs w:val="22"/>
        </w:rPr>
        <w:t xml:space="preserve"> </w:t>
      </w:r>
      <w:r w:rsidR="003A6BF1">
        <w:rPr>
          <w:rFonts w:ascii="Tekton Pro Cond" w:hAnsi="Tekton Pro Cond" w:cs="Calibri"/>
          <w:szCs w:val="22"/>
        </w:rPr>
        <w:t>Exploring movement, music and a variety of artistic media (B.EL.4)</w:t>
      </w:r>
    </w:p>
    <w:p w:rsidR="00047099" w:rsidRPr="00047099" w:rsidRDefault="00047099" w:rsidP="00047099">
      <w:pPr>
        <w:rPr>
          <w:rFonts w:ascii="Tekton Pro Cond" w:hAnsi="Tekton Pro Cond" w:cs="Calibri"/>
          <w:i/>
          <w:szCs w:val="22"/>
        </w:rPr>
      </w:pPr>
    </w:p>
    <w:p w:rsidR="00047099" w:rsidRPr="00047099" w:rsidRDefault="00047099" w:rsidP="00664C73">
      <w:pPr>
        <w:ind w:firstLine="720"/>
        <w:rPr>
          <w:rFonts w:ascii="Tekton Pro Cond" w:hAnsi="Tekton Pro Cond" w:cs="Calibri"/>
          <w:szCs w:val="22"/>
        </w:rPr>
      </w:pPr>
      <w:r w:rsidRPr="00664C73">
        <w:rPr>
          <w:rFonts w:ascii="Tekton Pro Cond" w:hAnsi="Tekton Pro Cond" w:cs="Calibri"/>
          <w:b/>
          <w:i/>
          <w:szCs w:val="22"/>
          <w:u w:val="single"/>
        </w:rPr>
        <w:t>Domain:</w:t>
      </w:r>
      <w:r w:rsidRPr="00047099">
        <w:rPr>
          <w:rFonts w:ascii="Tekton Pro Cond" w:hAnsi="Tekton Pro Cond" w:cs="Calibri"/>
          <w:szCs w:val="22"/>
        </w:rPr>
        <w:t xml:space="preserve">  Health and Physical Development</w:t>
      </w:r>
      <w:r w:rsidR="00664C73">
        <w:rPr>
          <w:rFonts w:ascii="Tekton Pro Cond" w:hAnsi="Tekton Pro Cond" w:cs="Calibri"/>
          <w:szCs w:val="22"/>
        </w:rPr>
        <w:tab/>
      </w:r>
      <w:r w:rsidRPr="00047099">
        <w:rPr>
          <w:rFonts w:ascii="Tekton Pro Cond" w:hAnsi="Tekton Pro Cond" w:cs="Calibri"/>
          <w:szCs w:val="22"/>
        </w:rPr>
        <w:t xml:space="preserve">  </w:t>
      </w:r>
      <w:r w:rsidRPr="00664C73">
        <w:rPr>
          <w:rFonts w:ascii="Tekton Pro Cond" w:hAnsi="Tekton Pro Cond" w:cs="Calibri"/>
          <w:b/>
          <w:i/>
          <w:szCs w:val="22"/>
          <w:u w:val="single"/>
        </w:rPr>
        <w:t>Sub- Domain:</w:t>
      </w:r>
      <w:r w:rsidRPr="00047099">
        <w:rPr>
          <w:rFonts w:ascii="Tekton Pro Cond" w:hAnsi="Tekton Pro Cond" w:cs="Calibri"/>
          <w:szCs w:val="22"/>
        </w:rPr>
        <w:t xml:space="preserve"> Motor Development</w:t>
      </w:r>
    </w:p>
    <w:p w:rsidR="00047099" w:rsidRPr="00047099" w:rsidRDefault="00047099" w:rsidP="00664C73">
      <w:pPr>
        <w:ind w:firstLine="720"/>
        <w:rPr>
          <w:rFonts w:ascii="Tekton Pro Cond" w:hAnsi="Tekton Pro Cond" w:cs="Calibri"/>
          <w:szCs w:val="22"/>
        </w:rPr>
      </w:pPr>
      <w:r w:rsidRPr="00664C73">
        <w:rPr>
          <w:rFonts w:ascii="Tekton Pro Cond" w:hAnsi="Tekton Pro Cond" w:cs="Calibri"/>
          <w:b/>
          <w:i/>
          <w:szCs w:val="22"/>
          <w:u w:val="single"/>
        </w:rPr>
        <w:t>Performance Standard:</w:t>
      </w:r>
      <w:r w:rsidRPr="00047099">
        <w:rPr>
          <w:rFonts w:ascii="Tekton Pro Cond" w:hAnsi="Tekton Pro Cond" w:cs="Calibri"/>
          <w:szCs w:val="22"/>
        </w:rPr>
        <w:t xml:space="preserve">  </w:t>
      </w:r>
      <w:r w:rsidR="00D561EC">
        <w:rPr>
          <w:rFonts w:ascii="Tekton Pro Cond" w:hAnsi="Tekton Pro Cond" w:cs="Calibri"/>
          <w:szCs w:val="22"/>
        </w:rPr>
        <w:t>Exhibits eye-hand coordination, strength, control and object manipulation (B.EL2</w:t>
      </w:r>
      <w:r w:rsidRPr="00047099">
        <w:rPr>
          <w:rFonts w:ascii="Tekton Pro Cond" w:hAnsi="Tekton Pro Cond" w:cs="Calibri"/>
          <w:szCs w:val="22"/>
        </w:rPr>
        <w:t>)</w:t>
      </w:r>
    </w:p>
    <w:p w:rsidR="00047099" w:rsidRPr="00047099" w:rsidRDefault="00047099" w:rsidP="00047099">
      <w:pPr>
        <w:rPr>
          <w:rFonts w:ascii="Tekton Pro Cond" w:hAnsi="Tekton Pro Cond" w:cs="Calibri"/>
          <w:szCs w:val="22"/>
        </w:rPr>
      </w:pPr>
    </w:p>
    <w:p w:rsidR="00047099" w:rsidRPr="00047099" w:rsidRDefault="00047099" w:rsidP="00047099">
      <w:pPr>
        <w:rPr>
          <w:rFonts w:ascii="Tekton Pro Cond" w:hAnsi="Tekton Pro Cond" w:cs="Calibri"/>
          <w:szCs w:val="22"/>
          <w:u w:val="single"/>
        </w:rPr>
      </w:pPr>
      <w:r w:rsidRPr="00047099">
        <w:rPr>
          <w:rFonts w:ascii="Tekton Pro Cond" w:hAnsi="Tekton Pro Cond" w:cs="Calibri"/>
          <w:szCs w:val="22"/>
          <w:u w:val="single"/>
        </w:rPr>
        <w:t>Learning Outcomes:</w:t>
      </w:r>
    </w:p>
    <w:p w:rsidR="00047099" w:rsidRPr="00047099" w:rsidRDefault="00047099" w:rsidP="00664C73">
      <w:pPr>
        <w:ind w:firstLine="720"/>
        <w:rPr>
          <w:rFonts w:ascii="Tekton Pro Cond" w:hAnsi="Tekton Pro Cond" w:cs="Calibri"/>
          <w:szCs w:val="22"/>
        </w:rPr>
      </w:pPr>
      <w:r w:rsidRPr="00047099">
        <w:rPr>
          <w:rFonts w:ascii="Tekton Pro Cond" w:hAnsi="Tekton Pro Cond" w:cs="Calibri"/>
          <w:szCs w:val="22"/>
        </w:rPr>
        <w:t xml:space="preserve">Children will use fine motor skills </w:t>
      </w:r>
      <w:r w:rsidR="00D561EC">
        <w:rPr>
          <w:rFonts w:ascii="Tekton Pro Cond" w:hAnsi="Tekton Pro Cond" w:cs="Calibri"/>
          <w:szCs w:val="22"/>
        </w:rPr>
        <w:t>to create a</w:t>
      </w:r>
      <w:r w:rsidR="00664C73">
        <w:rPr>
          <w:rFonts w:ascii="Tekton Pro Cond" w:hAnsi="Tekton Pro Cond" w:cs="Calibri"/>
          <w:szCs w:val="22"/>
        </w:rPr>
        <w:t xml:space="preserve"> caterpillar</w:t>
      </w:r>
    </w:p>
    <w:p w:rsidR="00047099" w:rsidRPr="00047099" w:rsidRDefault="00047099" w:rsidP="00047099">
      <w:pPr>
        <w:rPr>
          <w:rFonts w:ascii="Tekton Pro Cond" w:hAnsi="Tekton Pro Cond" w:cs="Calibri"/>
          <w:szCs w:val="22"/>
          <w:u w:val="single"/>
        </w:rPr>
      </w:pPr>
    </w:p>
    <w:p w:rsidR="00047099" w:rsidRPr="00047099" w:rsidRDefault="00047099" w:rsidP="00047099">
      <w:pPr>
        <w:rPr>
          <w:rFonts w:ascii="Tekton Pro Cond" w:hAnsi="Tekton Pro Cond" w:cs="Calibri"/>
          <w:szCs w:val="22"/>
          <w:u w:val="single"/>
        </w:rPr>
      </w:pPr>
      <w:r w:rsidRPr="00047099">
        <w:rPr>
          <w:rFonts w:ascii="Tekton Pro Cond" w:hAnsi="Tekton Pro Cond" w:cs="Calibri"/>
          <w:szCs w:val="22"/>
          <w:u w:val="single"/>
        </w:rPr>
        <w:t>Supplies Needed:</w:t>
      </w:r>
    </w:p>
    <w:p w:rsidR="00664C73" w:rsidRDefault="00664C73" w:rsidP="00047099">
      <w:pPr>
        <w:rPr>
          <w:rFonts w:ascii="Tekton Pro Cond" w:hAnsi="Tekton Pro Cond" w:cs="Calibri"/>
          <w:szCs w:val="22"/>
        </w:rPr>
        <w:sectPr w:rsidR="00664C73" w:rsidSect="00664C73">
          <w:pgSz w:w="12240" w:h="15840"/>
          <w:pgMar w:top="900" w:right="720" w:bottom="630" w:left="1080" w:header="720" w:footer="720" w:gutter="0"/>
          <w:cols w:space="720"/>
          <w:docGrid w:linePitch="360"/>
        </w:sectPr>
      </w:pPr>
    </w:p>
    <w:p w:rsidR="00047099" w:rsidRDefault="00664C73" w:rsidP="00664C73">
      <w:pPr>
        <w:ind w:firstLine="720"/>
        <w:rPr>
          <w:rFonts w:ascii="Tekton Pro Cond" w:hAnsi="Tekton Pro Cond" w:cs="Calibri"/>
          <w:szCs w:val="22"/>
        </w:rPr>
      </w:pPr>
      <w:r>
        <w:rPr>
          <w:rFonts w:ascii="Tekton Pro Cond" w:hAnsi="Tekton Pro Cond" w:cs="Calibri"/>
          <w:szCs w:val="22"/>
        </w:rPr>
        <w:lastRenderedPageBreak/>
        <w:t>Red, black, blue, and green paint</w:t>
      </w:r>
    </w:p>
    <w:p w:rsidR="00664C73" w:rsidRDefault="00664C73" w:rsidP="00664C73">
      <w:pPr>
        <w:ind w:firstLine="720"/>
        <w:rPr>
          <w:rFonts w:ascii="Tekton Pro Cond" w:hAnsi="Tekton Pro Cond" w:cs="Calibri"/>
          <w:szCs w:val="22"/>
        </w:rPr>
      </w:pPr>
      <w:r>
        <w:rPr>
          <w:rFonts w:ascii="Tekton Pro Cond" w:hAnsi="Tekton Pro Cond" w:cs="Calibri"/>
          <w:szCs w:val="22"/>
        </w:rPr>
        <w:t>Large piece of white paper</w:t>
      </w:r>
    </w:p>
    <w:p w:rsidR="00664C73" w:rsidRDefault="00664C73" w:rsidP="00664C73">
      <w:pPr>
        <w:ind w:firstLine="720"/>
        <w:rPr>
          <w:rFonts w:ascii="Tekton Pro Cond" w:hAnsi="Tekton Pro Cond" w:cs="Calibri"/>
          <w:szCs w:val="22"/>
        </w:rPr>
      </w:pPr>
      <w:r>
        <w:rPr>
          <w:rFonts w:ascii="Tekton Pro Cond" w:hAnsi="Tekton Pro Cond" w:cs="Calibri"/>
          <w:szCs w:val="22"/>
        </w:rPr>
        <w:t>Paper plate</w:t>
      </w:r>
    </w:p>
    <w:p w:rsidR="00664C73" w:rsidRDefault="00664C73" w:rsidP="00047099">
      <w:pPr>
        <w:rPr>
          <w:rFonts w:ascii="Tekton Pro Cond" w:hAnsi="Tekton Pro Cond" w:cs="Calibri"/>
          <w:szCs w:val="22"/>
        </w:rPr>
      </w:pPr>
      <w:r>
        <w:rPr>
          <w:rFonts w:ascii="Tekton Pro Cond" w:hAnsi="Tekton Pro Cond" w:cs="Calibri"/>
          <w:szCs w:val="22"/>
        </w:rPr>
        <w:lastRenderedPageBreak/>
        <w:t>Balloon</w:t>
      </w:r>
    </w:p>
    <w:p w:rsidR="00664C73" w:rsidRPr="00047099" w:rsidRDefault="00664C73" w:rsidP="00047099">
      <w:pPr>
        <w:rPr>
          <w:rFonts w:ascii="Tekton Pro Cond" w:hAnsi="Tekton Pro Cond" w:cs="Calibri"/>
          <w:szCs w:val="22"/>
        </w:rPr>
      </w:pPr>
      <w:r>
        <w:rPr>
          <w:rFonts w:ascii="Tekton Pro Cond" w:hAnsi="Tekton Pro Cond" w:cs="Calibri"/>
          <w:szCs w:val="22"/>
        </w:rPr>
        <w:t>Medium paint brush</w:t>
      </w:r>
    </w:p>
    <w:p w:rsidR="00664C73" w:rsidRDefault="00664C73" w:rsidP="00047099">
      <w:pPr>
        <w:rPr>
          <w:rFonts w:ascii="Tekton Pro Cond" w:hAnsi="Tekton Pro Cond" w:cs="Calibri"/>
          <w:szCs w:val="22"/>
        </w:rPr>
        <w:sectPr w:rsidR="00664C73" w:rsidSect="00664C73">
          <w:type w:val="continuous"/>
          <w:pgSz w:w="12240" w:h="15840"/>
          <w:pgMar w:top="1080" w:right="720" w:bottom="630" w:left="1080" w:header="720" w:footer="720" w:gutter="0"/>
          <w:cols w:num="2" w:space="720"/>
          <w:docGrid w:linePitch="360"/>
        </w:sectPr>
      </w:pPr>
      <w:r>
        <w:rPr>
          <w:rFonts w:ascii="Tekton Pro Cond" w:hAnsi="Tekton Pro Cond" w:cs="Calibri"/>
          <w:szCs w:val="22"/>
        </w:rPr>
        <w:t>Small paint brush</w:t>
      </w:r>
    </w:p>
    <w:p w:rsidR="00047099" w:rsidRPr="00047099" w:rsidRDefault="00047099" w:rsidP="00047099">
      <w:pPr>
        <w:rPr>
          <w:rFonts w:ascii="Tekton Pro Cond" w:hAnsi="Tekton Pro Cond" w:cs="Calibri"/>
          <w:szCs w:val="22"/>
        </w:rPr>
      </w:pPr>
    </w:p>
    <w:p w:rsidR="00047099" w:rsidRPr="00047099" w:rsidRDefault="00047099" w:rsidP="00047099">
      <w:pPr>
        <w:rPr>
          <w:rFonts w:ascii="Tekton Pro Cond" w:hAnsi="Tekton Pro Cond" w:cs="Calibri"/>
          <w:szCs w:val="22"/>
          <w:u w:val="single"/>
        </w:rPr>
      </w:pPr>
      <w:r w:rsidRPr="00047099">
        <w:rPr>
          <w:rFonts w:ascii="Tekton Pro Cond" w:hAnsi="Tekton Pro Cond" w:cs="Calibri"/>
          <w:szCs w:val="22"/>
          <w:u w:val="single"/>
        </w:rPr>
        <w:t>Procedure:</w:t>
      </w:r>
    </w:p>
    <w:p w:rsidR="00047099" w:rsidRPr="00047099" w:rsidRDefault="00047099" w:rsidP="00664C73">
      <w:pPr>
        <w:ind w:left="720"/>
        <w:rPr>
          <w:rFonts w:ascii="Tekton Pro Cond" w:hAnsi="Tekton Pro Cond" w:cs="Calibri"/>
          <w:szCs w:val="22"/>
        </w:rPr>
      </w:pPr>
      <w:r w:rsidRPr="00047099">
        <w:rPr>
          <w:rFonts w:ascii="Tekton Pro Cond" w:hAnsi="Tekton Pro Cond" w:cs="Calibri"/>
          <w:szCs w:val="22"/>
        </w:rPr>
        <w:t xml:space="preserve">Children will </w:t>
      </w:r>
      <w:r w:rsidR="00664C73">
        <w:rPr>
          <w:rFonts w:ascii="Tekton Pro Cond" w:hAnsi="Tekton Pro Cond" w:cs="Calibri"/>
          <w:szCs w:val="22"/>
        </w:rPr>
        <w:t>take one piece of white paper and one paper plate filled with all the paint.  They will paint one palm green and the four fingers blue then place them on the paper in a row of 4 prints.  Using the balloon they will dip it in the red paint and make the caterpillar head.  Using the small paint brush, they will create a face on the caterpillar.</w:t>
      </w:r>
    </w:p>
    <w:p w:rsidR="00397A38" w:rsidRPr="00047099" w:rsidRDefault="00397A38" w:rsidP="00397A38">
      <w:pPr>
        <w:rPr>
          <w:rFonts w:ascii="Tekton Pro Cond" w:hAnsi="Tekton Pro Cond" w:cs="Calibri"/>
          <w:b/>
          <w:sz w:val="16"/>
        </w:rPr>
      </w:pPr>
    </w:p>
    <w:p w:rsidR="00397A38" w:rsidRPr="00047099" w:rsidRDefault="00397A38" w:rsidP="00397A38">
      <w:pPr>
        <w:rPr>
          <w:rFonts w:ascii="Tekton Pro Cond" w:hAnsi="Tekton Pro Cond" w:cs="Arial"/>
          <w:b/>
        </w:rPr>
      </w:pPr>
    </w:p>
    <w:p w:rsidR="00664C73" w:rsidRPr="00047099" w:rsidRDefault="00664C73">
      <w:pPr>
        <w:rPr>
          <w:rFonts w:ascii="Tekton Pro Cond" w:hAnsi="Tekton Pro Cond"/>
        </w:rPr>
      </w:pPr>
    </w:p>
    <w:p w:rsidR="00047099" w:rsidRPr="00047099" w:rsidRDefault="00047099">
      <w:pPr>
        <w:rPr>
          <w:rFonts w:ascii="Tekton Pro Cond" w:hAnsi="Tekton Pro Cond"/>
        </w:rPr>
      </w:pPr>
    </w:p>
    <w:p w:rsidR="00397A38" w:rsidRPr="00047099" w:rsidRDefault="00047099">
      <w:pPr>
        <w:rPr>
          <w:rFonts w:ascii="Tekton Pro Cond" w:hAnsi="Tekton Pro Cond"/>
        </w:rPr>
      </w:pPr>
      <w:r w:rsidRPr="00047099">
        <w:rPr>
          <w:rFonts w:ascii="Tekton Pro Cond" w:hAnsi="Tekton Pro Cond" w:cs="Calibri"/>
          <w:b/>
          <w:noProof/>
          <w:szCs w:val="22"/>
        </w:rPr>
        <mc:AlternateContent>
          <mc:Choice Requires="wps">
            <w:drawing>
              <wp:anchor distT="0" distB="0" distL="114300" distR="114300" simplePos="0" relativeHeight="251663360" behindDoc="1" locked="0" layoutInCell="1" allowOverlap="1" wp14:anchorId="68613FD7" wp14:editId="75DAFE3C">
                <wp:simplePos x="0" y="0"/>
                <wp:positionH relativeFrom="column">
                  <wp:posOffset>-266700</wp:posOffset>
                </wp:positionH>
                <wp:positionV relativeFrom="paragraph">
                  <wp:posOffset>60960</wp:posOffset>
                </wp:positionV>
                <wp:extent cx="7048500" cy="4371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48500" cy="4371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pt;margin-top:4.8pt;width:555pt;height:3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" fillcolor="window" strokecolor="windowText" strokeweight="2pt"/>
            </w:pict>
          </mc:Fallback>
        </mc:AlternateContent>
      </w:r>
    </w:p>
    <w:p w:rsidR="00664C73" w:rsidRPr="00047099" w:rsidRDefault="00664C73" w:rsidP="00664C73">
      <w:pPr>
        <w:rPr>
          <w:rFonts w:ascii="Tekton Pro Cond" w:hAnsi="Tekton Pro Cond" w:cs="Calibri"/>
          <w:b/>
          <w:szCs w:val="22"/>
        </w:rPr>
      </w:pPr>
      <w:r>
        <w:rPr>
          <w:rFonts w:ascii="Tekton Pro Cond" w:hAnsi="Tekton Pro Cond" w:cs="Calibri"/>
          <w:szCs w:val="22"/>
        </w:rPr>
        <w:t>F</w:t>
      </w:r>
      <w:r>
        <w:rPr>
          <w:rFonts w:ascii="Tekton Pro Cond" w:hAnsi="Tekton Pro Cond" w:cs="Calibri"/>
          <w:b/>
          <w:szCs w:val="22"/>
        </w:rPr>
        <w:t>oundations of ECE- Kindergarten</w:t>
      </w:r>
      <w:r>
        <w:rPr>
          <w:rFonts w:ascii="Tekton Pro Cond" w:hAnsi="Tekton Pro Cond" w:cs="Calibri"/>
          <w:b/>
          <w:szCs w:val="22"/>
        </w:rPr>
        <w:tab/>
      </w:r>
      <w:r>
        <w:rPr>
          <w:rFonts w:ascii="Tekton Pro Cond" w:hAnsi="Tekton Pro Cond" w:cs="Calibri"/>
          <w:b/>
          <w:szCs w:val="22"/>
        </w:rPr>
        <w:tab/>
      </w:r>
      <w:r>
        <w:rPr>
          <w:rFonts w:ascii="Tekton Pro Cond" w:hAnsi="Tekton Pro Cond" w:cs="Calibri"/>
          <w:b/>
          <w:szCs w:val="22"/>
        </w:rPr>
        <w:tab/>
      </w:r>
      <w:r>
        <w:rPr>
          <w:rFonts w:ascii="Tekton Pro Cond" w:hAnsi="Tekton Pro Cond" w:cs="Calibri"/>
          <w:b/>
          <w:szCs w:val="22"/>
        </w:rPr>
        <w:tab/>
        <w:t xml:space="preserve">  </w:t>
      </w:r>
      <w:r>
        <w:rPr>
          <w:rFonts w:ascii="Tekton Pro Cond" w:hAnsi="Tekton Pro Cond" w:cs="Calibri"/>
          <w:b/>
          <w:szCs w:val="22"/>
        </w:rPr>
        <w:tab/>
        <w:t xml:space="preserve">      </w:t>
      </w:r>
      <w:r>
        <w:rPr>
          <w:rFonts w:ascii="Tekton Pro Cond" w:hAnsi="Tekton Pro Cond" w:cs="Calibri"/>
          <w:b/>
          <w:szCs w:val="22"/>
        </w:rPr>
        <w:tab/>
      </w:r>
      <w:r>
        <w:rPr>
          <w:rFonts w:ascii="Tekton Pro Cond" w:hAnsi="Tekton Pro Cond" w:cs="Calibri"/>
          <w:b/>
          <w:szCs w:val="22"/>
        </w:rPr>
        <w:tab/>
      </w:r>
      <w:r>
        <w:rPr>
          <w:rFonts w:ascii="Tekton Pro Cond" w:hAnsi="Tekton Pro Cond" w:cs="Calibri"/>
          <w:b/>
          <w:szCs w:val="22"/>
        </w:rPr>
        <w:tab/>
      </w:r>
      <w:r>
        <w:rPr>
          <w:rFonts w:ascii="Tekton Pro Cond" w:hAnsi="Tekton Pro Cond" w:cs="Calibri"/>
          <w:b/>
          <w:szCs w:val="22"/>
        </w:rPr>
        <w:tab/>
      </w:r>
      <w:r w:rsidRPr="00047099">
        <w:rPr>
          <w:rFonts w:ascii="Tekton Pro Cond" w:hAnsi="Tekton Pro Cond" w:cs="Calibri"/>
          <w:b/>
          <w:szCs w:val="22"/>
        </w:rPr>
        <w:t xml:space="preserve"> Mrs. Halverson</w:t>
      </w:r>
    </w:p>
    <w:p w:rsidR="00664C73" w:rsidRPr="00047099" w:rsidRDefault="00664C73" w:rsidP="00664C73">
      <w:pPr>
        <w:rPr>
          <w:rFonts w:ascii="Tekton Pro Cond" w:hAnsi="Tekton Pro Cond" w:cs="Calibri"/>
          <w:b/>
          <w:sz w:val="12"/>
          <w:szCs w:val="22"/>
        </w:rPr>
      </w:pPr>
    </w:p>
    <w:p w:rsidR="00664C73" w:rsidRPr="00047099" w:rsidRDefault="00664C73" w:rsidP="00664C73">
      <w:pPr>
        <w:jc w:val="center"/>
        <w:rPr>
          <w:rFonts w:ascii="Tekton Pro Cond" w:hAnsi="Tekton Pro Cond" w:cs="Calibri"/>
          <w:b/>
          <w:sz w:val="36"/>
          <w:szCs w:val="22"/>
          <w:u w:val="single"/>
        </w:rPr>
      </w:pPr>
      <w:r>
        <w:rPr>
          <w:rFonts w:ascii="Tekton Pro Cond" w:hAnsi="Tekton Pro Cond" w:cs="Calibri"/>
          <w:b/>
          <w:sz w:val="36"/>
          <w:szCs w:val="22"/>
          <w:u w:val="single"/>
        </w:rPr>
        <w:t>A Very Hungry Caterpillar Race</w:t>
      </w:r>
    </w:p>
    <w:p w:rsidR="00664C73" w:rsidRPr="00047099" w:rsidRDefault="00664C73" w:rsidP="00664C73">
      <w:pPr>
        <w:rPr>
          <w:rFonts w:ascii="Tekton Pro Cond" w:hAnsi="Tekton Pro Cond" w:cs="Calibri"/>
          <w:szCs w:val="22"/>
          <w:u w:val="single"/>
        </w:rPr>
      </w:pPr>
      <w:r w:rsidRPr="00047099">
        <w:rPr>
          <w:rFonts w:ascii="Tekton Pro Cond" w:hAnsi="Tekton Pro Cond" w:cs="Calibri"/>
          <w:szCs w:val="22"/>
          <w:u w:val="single"/>
        </w:rPr>
        <w:t>Area of Development:</w:t>
      </w:r>
    </w:p>
    <w:p w:rsidR="00664C73" w:rsidRPr="00047099" w:rsidRDefault="00664C73" w:rsidP="00664C73">
      <w:pPr>
        <w:ind w:firstLine="720"/>
        <w:rPr>
          <w:rFonts w:ascii="Tekton Pro Cond" w:hAnsi="Tekton Pro Cond" w:cs="Calibri"/>
          <w:szCs w:val="22"/>
        </w:rPr>
      </w:pPr>
      <w:r w:rsidRPr="00664C73">
        <w:rPr>
          <w:rFonts w:ascii="Tekton Pro Cond" w:hAnsi="Tekton Pro Cond" w:cs="Calibri"/>
          <w:b/>
          <w:i/>
          <w:szCs w:val="22"/>
          <w:u w:val="single"/>
        </w:rPr>
        <w:t>Domain:</w:t>
      </w:r>
      <w:r w:rsidRPr="00047099">
        <w:rPr>
          <w:rFonts w:ascii="Tekton Pro Cond" w:hAnsi="Tekton Pro Cond" w:cs="Calibri"/>
          <w:szCs w:val="22"/>
        </w:rPr>
        <w:t xml:space="preserve">  </w:t>
      </w:r>
      <w:r w:rsidR="003A6BF1">
        <w:rPr>
          <w:rFonts w:ascii="Tekton Pro Cond" w:hAnsi="Tekton Pro Cond" w:cs="Calibri"/>
          <w:i/>
          <w:szCs w:val="22"/>
        </w:rPr>
        <w:t xml:space="preserve">   </w:t>
      </w:r>
      <w:r w:rsidR="003A6BF1" w:rsidRPr="003A6BF1">
        <w:rPr>
          <w:rFonts w:ascii="Tekton Pro Cond" w:hAnsi="Tekton Pro Cond" w:cs="Calibri"/>
          <w:szCs w:val="22"/>
        </w:rPr>
        <w:t>Cognition and General Knowledge</w:t>
      </w:r>
      <w:r w:rsidR="003A6BF1">
        <w:rPr>
          <w:rFonts w:ascii="Tekton Pro Cond" w:hAnsi="Tekton Pro Cond" w:cs="Calibri"/>
          <w:i/>
          <w:szCs w:val="22"/>
        </w:rPr>
        <w:tab/>
      </w:r>
      <w:r w:rsidRPr="00664C73">
        <w:rPr>
          <w:rFonts w:ascii="Tekton Pro Cond" w:hAnsi="Tekton Pro Cond" w:cs="Calibri"/>
          <w:i/>
          <w:szCs w:val="22"/>
          <w:u w:val="single"/>
        </w:rPr>
        <w:t>Sub- Domain:</w:t>
      </w:r>
      <w:r w:rsidRPr="00047099">
        <w:rPr>
          <w:rFonts w:ascii="Tekton Pro Cond" w:hAnsi="Tekton Pro Cond" w:cs="Calibri"/>
          <w:szCs w:val="22"/>
        </w:rPr>
        <w:t xml:space="preserve"> </w:t>
      </w:r>
      <w:r>
        <w:rPr>
          <w:rFonts w:ascii="Tekton Pro Cond" w:hAnsi="Tekton Pro Cond" w:cs="Calibri"/>
          <w:szCs w:val="22"/>
        </w:rPr>
        <w:t xml:space="preserve">  </w:t>
      </w:r>
      <w:r w:rsidRPr="00047099">
        <w:rPr>
          <w:rFonts w:ascii="Tekton Pro Cond" w:hAnsi="Tekton Pro Cond" w:cs="Calibri"/>
          <w:szCs w:val="22"/>
        </w:rPr>
        <w:t xml:space="preserve"> </w:t>
      </w:r>
      <w:r w:rsidR="003A6BF1">
        <w:rPr>
          <w:rFonts w:ascii="Tekton Pro Cond" w:hAnsi="Tekton Pro Cond" w:cs="Calibri"/>
          <w:szCs w:val="22"/>
        </w:rPr>
        <w:t>Mathematical and Logical Thinking</w:t>
      </w:r>
    </w:p>
    <w:p w:rsidR="00664C73" w:rsidRPr="00047099" w:rsidRDefault="00664C73" w:rsidP="00664C73">
      <w:pPr>
        <w:ind w:firstLine="720"/>
        <w:rPr>
          <w:rFonts w:ascii="Tekton Pro Cond" w:hAnsi="Tekton Pro Cond" w:cs="Calibri"/>
          <w:szCs w:val="22"/>
        </w:rPr>
      </w:pPr>
      <w:r w:rsidRPr="00664C73">
        <w:rPr>
          <w:rFonts w:ascii="Tekton Pro Cond" w:hAnsi="Tekton Pro Cond" w:cs="Calibri"/>
          <w:i/>
          <w:szCs w:val="22"/>
          <w:u w:val="single"/>
        </w:rPr>
        <w:t>Performance Standard</w:t>
      </w:r>
      <w:r w:rsidRPr="00047099">
        <w:rPr>
          <w:rFonts w:ascii="Tekton Pro Cond" w:hAnsi="Tekton Pro Cond" w:cs="Calibri"/>
          <w:i/>
          <w:szCs w:val="22"/>
        </w:rPr>
        <w:t>:</w:t>
      </w:r>
      <w:r w:rsidRPr="00047099">
        <w:rPr>
          <w:rFonts w:ascii="Tekton Pro Cond" w:hAnsi="Tekton Pro Cond" w:cs="Calibri"/>
          <w:szCs w:val="22"/>
        </w:rPr>
        <w:t xml:space="preserve">  </w:t>
      </w:r>
      <w:r>
        <w:rPr>
          <w:rFonts w:ascii="Tekton Pro Cond" w:hAnsi="Tekton Pro Cond" w:cs="Calibri"/>
          <w:szCs w:val="22"/>
        </w:rPr>
        <w:t xml:space="preserve"> </w:t>
      </w:r>
      <w:r w:rsidR="00D561EC">
        <w:rPr>
          <w:rFonts w:ascii="Tekton Pro Cond" w:hAnsi="Tekton Pro Cond" w:cs="Calibri"/>
          <w:szCs w:val="22"/>
        </w:rPr>
        <w:t>Demonstrates understanding of numbers and counting (B</w:t>
      </w:r>
      <w:r w:rsidR="003A6BF1">
        <w:rPr>
          <w:rFonts w:ascii="Tekton Pro Cond" w:hAnsi="Tekton Pro Cond" w:cs="Calibri"/>
          <w:szCs w:val="22"/>
        </w:rPr>
        <w:t>.EL.1)</w:t>
      </w:r>
    </w:p>
    <w:p w:rsidR="00664C73" w:rsidRPr="00047099" w:rsidRDefault="00664C73" w:rsidP="00664C73">
      <w:pPr>
        <w:rPr>
          <w:rFonts w:ascii="Tekton Pro Cond" w:hAnsi="Tekton Pro Cond" w:cs="Calibri"/>
          <w:i/>
          <w:szCs w:val="22"/>
        </w:rPr>
      </w:pPr>
    </w:p>
    <w:p w:rsidR="00664C73" w:rsidRPr="00047099" w:rsidRDefault="00664C73" w:rsidP="00664C73">
      <w:pPr>
        <w:ind w:firstLine="720"/>
        <w:rPr>
          <w:rFonts w:ascii="Tekton Pro Cond" w:hAnsi="Tekton Pro Cond" w:cs="Calibri"/>
          <w:szCs w:val="22"/>
        </w:rPr>
      </w:pPr>
      <w:r w:rsidRPr="00664C73">
        <w:rPr>
          <w:rFonts w:ascii="Tekton Pro Cond" w:hAnsi="Tekton Pro Cond" w:cs="Calibri"/>
          <w:b/>
          <w:i/>
          <w:szCs w:val="22"/>
          <w:u w:val="single"/>
        </w:rPr>
        <w:t>Domain:</w:t>
      </w:r>
      <w:r w:rsidRPr="00047099">
        <w:rPr>
          <w:rFonts w:ascii="Tekton Pro Cond" w:hAnsi="Tekton Pro Cond" w:cs="Calibri"/>
          <w:szCs w:val="22"/>
        </w:rPr>
        <w:t xml:space="preserve">  Health and Physical Development</w:t>
      </w:r>
      <w:r>
        <w:rPr>
          <w:rFonts w:ascii="Tekton Pro Cond" w:hAnsi="Tekton Pro Cond" w:cs="Calibri"/>
          <w:szCs w:val="22"/>
        </w:rPr>
        <w:tab/>
      </w:r>
      <w:r w:rsidRPr="00047099">
        <w:rPr>
          <w:rFonts w:ascii="Tekton Pro Cond" w:hAnsi="Tekton Pro Cond" w:cs="Calibri"/>
          <w:szCs w:val="22"/>
        </w:rPr>
        <w:t xml:space="preserve">  </w:t>
      </w:r>
      <w:r w:rsidRPr="00664C73">
        <w:rPr>
          <w:rFonts w:ascii="Tekton Pro Cond" w:hAnsi="Tekton Pro Cond" w:cs="Calibri"/>
          <w:b/>
          <w:i/>
          <w:szCs w:val="22"/>
          <w:u w:val="single"/>
        </w:rPr>
        <w:t>Sub- Domain:</w:t>
      </w:r>
      <w:r w:rsidRPr="00047099">
        <w:rPr>
          <w:rFonts w:ascii="Tekton Pro Cond" w:hAnsi="Tekton Pro Cond" w:cs="Calibri"/>
          <w:szCs w:val="22"/>
        </w:rPr>
        <w:t xml:space="preserve"> Motor Development</w:t>
      </w:r>
    </w:p>
    <w:p w:rsidR="00664C73" w:rsidRPr="00047099" w:rsidRDefault="00664C73" w:rsidP="00664C73">
      <w:pPr>
        <w:ind w:firstLine="720"/>
        <w:rPr>
          <w:rFonts w:ascii="Tekton Pro Cond" w:hAnsi="Tekton Pro Cond" w:cs="Calibri"/>
          <w:szCs w:val="22"/>
        </w:rPr>
      </w:pPr>
      <w:r w:rsidRPr="00664C73">
        <w:rPr>
          <w:rFonts w:ascii="Tekton Pro Cond" w:hAnsi="Tekton Pro Cond" w:cs="Calibri"/>
          <w:b/>
          <w:i/>
          <w:szCs w:val="22"/>
          <w:u w:val="single"/>
        </w:rPr>
        <w:t>Performance Standard:</w:t>
      </w:r>
      <w:r w:rsidRPr="00047099">
        <w:rPr>
          <w:rFonts w:ascii="Tekton Pro Cond" w:hAnsi="Tekton Pro Cond" w:cs="Calibri"/>
          <w:szCs w:val="22"/>
        </w:rPr>
        <w:t xml:space="preserve">  Moves with strength, control, balance, coordination, locomotion, and endurance (B.EL1b)</w:t>
      </w:r>
    </w:p>
    <w:p w:rsidR="00664C73" w:rsidRPr="00047099" w:rsidRDefault="00664C73" w:rsidP="00664C73">
      <w:pPr>
        <w:rPr>
          <w:rFonts w:ascii="Tekton Pro Cond" w:hAnsi="Tekton Pro Cond" w:cs="Calibri"/>
          <w:szCs w:val="22"/>
        </w:rPr>
      </w:pPr>
    </w:p>
    <w:p w:rsidR="00664C73" w:rsidRPr="00047099" w:rsidRDefault="00664C73" w:rsidP="00664C73">
      <w:pPr>
        <w:rPr>
          <w:rFonts w:ascii="Tekton Pro Cond" w:hAnsi="Tekton Pro Cond" w:cs="Calibri"/>
          <w:szCs w:val="22"/>
          <w:u w:val="single"/>
        </w:rPr>
      </w:pPr>
      <w:r w:rsidRPr="00047099">
        <w:rPr>
          <w:rFonts w:ascii="Tekton Pro Cond" w:hAnsi="Tekton Pro Cond" w:cs="Calibri"/>
          <w:szCs w:val="22"/>
          <w:u w:val="single"/>
        </w:rPr>
        <w:t>Learning Outcomes:</w:t>
      </w:r>
    </w:p>
    <w:p w:rsidR="00664C73" w:rsidRPr="00047099" w:rsidRDefault="00664C73" w:rsidP="00664C73">
      <w:pPr>
        <w:ind w:firstLine="720"/>
        <w:rPr>
          <w:rFonts w:ascii="Tekton Pro Cond" w:hAnsi="Tekton Pro Cond" w:cs="Calibri"/>
          <w:szCs w:val="22"/>
        </w:rPr>
      </w:pPr>
      <w:r w:rsidRPr="00047099">
        <w:rPr>
          <w:rFonts w:ascii="Tekton Pro Cond" w:hAnsi="Tekton Pro Cond" w:cs="Calibri"/>
          <w:szCs w:val="22"/>
        </w:rPr>
        <w:t xml:space="preserve">Children will </w:t>
      </w:r>
      <w:r w:rsidR="003A6BF1">
        <w:rPr>
          <w:rFonts w:ascii="Tekton Pro Cond" w:hAnsi="Tekton Pro Cond" w:cs="Calibri"/>
          <w:szCs w:val="22"/>
        </w:rPr>
        <w:t>arrange their group in numerical order from 1-9.</w:t>
      </w:r>
    </w:p>
    <w:p w:rsidR="00664C73" w:rsidRPr="00047099" w:rsidRDefault="00664C73" w:rsidP="00664C73">
      <w:pPr>
        <w:rPr>
          <w:rFonts w:ascii="Tekton Pro Cond" w:hAnsi="Tekton Pro Cond" w:cs="Calibri"/>
          <w:szCs w:val="22"/>
          <w:u w:val="single"/>
        </w:rPr>
      </w:pPr>
    </w:p>
    <w:p w:rsidR="00664C73" w:rsidRPr="00047099" w:rsidRDefault="00664C73" w:rsidP="00664C73">
      <w:pPr>
        <w:rPr>
          <w:rFonts w:ascii="Tekton Pro Cond" w:hAnsi="Tekton Pro Cond" w:cs="Calibri"/>
          <w:szCs w:val="22"/>
          <w:u w:val="single"/>
        </w:rPr>
      </w:pPr>
      <w:r w:rsidRPr="00047099">
        <w:rPr>
          <w:rFonts w:ascii="Tekton Pro Cond" w:hAnsi="Tekton Pro Cond" w:cs="Calibri"/>
          <w:szCs w:val="22"/>
          <w:u w:val="single"/>
        </w:rPr>
        <w:t>Supplies Needed:</w:t>
      </w:r>
    </w:p>
    <w:p w:rsidR="00664C73" w:rsidRDefault="00664C73" w:rsidP="00664C73">
      <w:pPr>
        <w:rPr>
          <w:rFonts w:ascii="Tekton Pro Cond" w:hAnsi="Tekton Pro Cond" w:cs="Calibri"/>
          <w:szCs w:val="22"/>
        </w:rPr>
        <w:sectPr w:rsidR="00664C73" w:rsidSect="00664C73">
          <w:type w:val="continuous"/>
          <w:pgSz w:w="12240" w:h="15840"/>
          <w:pgMar w:top="900" w:right="720" w:bottom="630" w:left="1080" w:header="720" w:footer="720" w:gutter="0"/>
          <w:cols w:space="720"/>
          <w:docGrid w:linePitch="360"/>
        </w:sectPr>
      </w:pPr>
    </w:p>
    <w:p w:rsidR="00664C73" w:rsidRDefault="00664C73" w:rsidP="00664C73">
      <w:pPr>
        <w:ind w:firstLine="720"/>
        <w:rPr>
          <w:rFonts w:ascii="Tekton Pro Cond" w:hAnsi="Tekton Pro Cond" w:cs="Calibri"/>
          <w:szCs w:val="22"/>
        </w:rPr>
      </w:pPr>
      <w:r>
        <w:rPr>
          <w:rFonts w:ascii="Tekton Pro Cond" w:hAnsi="Tekton Pro Cond" w:cs="Calibri"/>
          <w:szCs w:val="22"/>
        </w:rPr>
        <w:lastRenderedPageBreak/>
        <w:t xml:space="preserve">2 paper plates with caterpillar heads </w:t>
      </w:r>
    </w:p>
    <w:p w:rsidR="00664C73" w:rsidRDefault="00664C73" w:rsidP="00664C73">
      <w:pPr>
        <w:rPr>
          <w:rFonts w:ascii="Tekton Pro Cond" w:hAnsi="Tekton Pro Cond" w:cs="Calibri"/>
          <w:szCs w:val="22"/>
        </w:rPr>
      </w:pPr>
    </w:p>
    <w:p w:rsidR="00664C73" w:rsidRDefault="003A6BF1" w:rsidP="00664C73">
      <w:pPr>
        <w:rPr>
          <w:rFonts w:ascii="Tekton Pro Cond" w:hAnsi="Tekton Pro Cond" w:cs="Calibri"/>
          <w:szCs w:val="22"/>
        </w:rPr>
        <w:sectPr w:rsidR="00664C73" w:rsidSect="00664C73">
          <w:type w:val="continuous"/>
          <w:pgSz w:w="12240" w:h="15840"/>
          <w:pgMar w:top="1080" w:right="720" w:bottom="630" w:left="1080" w:header="720" w:footer="720" w:gutter="0"/>
          <w:cols w:num="2" w:space="720"/>
          <w:docGrid w:linePitch="360"/>
        </w:sectPr>
      </w:pPr>
      <w:r>
        <w:rPr>
          <w:rFonts w:ascii="Tekton Pro Cond" w:hAnsi="Tekton Pro Cond" w:cs="Calibri"/>
          <w:szCs w:val="22"/>
        </w:rPr>
        <w:lastRenderedPageBreak/>
        <w:t>P</w:t>
      </w:r>
      <w:r w:rsidR="00664C73">
        <w:rPr>
          <w:rFonts w:ascii="Tekton Pro Cond" w:hAnsi="Tekton Pro Cond" w:cs="Calibri"/>
          <w:szCs w:val="22"/>
        </w:rPr>
        <w:t>aper plates with numbers on them</w:t>
      </w:r>
      <w:r>
        <w:rPr>
          <w:rFonts w:ascii="Tekton Pro Cond" w:hAnsi="Tekton Pro Cond" w:cs="Calibri"/>
          <w:szCs w:val="22"/>
        </w:rPr>
        <w:t xml:space="preserve"> (1-9)</w:t>
      </w:r>
    </w:p>
    <w:p w:rsidR="00664C73" w:rsidRPr="00047099" w:rsidRDefault="00664C73" w:rsidP="00664C73">
      <w:pPr>
        <w:rPr>
          <w:rFonts w:ascii="Tekton Pro Cond" w:hAnsi="Tekton Pro Cond" w:cs="Calibri"/>
          <w:szCs w:val="22"/>
          <w:u w:val="single"/>
        </w:rPr>
      </w:pPr>
      <w:r w:rsidRPr="00047099">
        <w:rPr>
          <w:rFonts w:ascii="Tekton Pro Cond" w:hAnsi="Tekton Pro Cond" w:cs="Calibri"/>
          <w:szCs w:val="22"/>
          <w:u w:val="single"/>
        </w:rPr>
        <w:lastRenderedPageBreak/>
        <w:t>Procedure:</w:t>
      </w:r>
    </w:p>
    <w:p w:rsidR="00664C73" w:rsidRPr="00047099" w:rsidRDefault="00664C73" w:rsidP="00664C73">
      <w:pPr>
        <w:ind w:left="720"/>
        <w:rPr>
          <w:rFonts w:ascii="Tekton Pro Cond" w:hAnsi="Tekton Pro Cond" w:cs="Calibri"/>
          <w:szCs w:val="22"/>
        </w:rPr>
      </w:pPr>
      <w:r w:rsidRPr="00047099">
        <w:rPr>
          <w:rFonts w:ascii="Tekton Pro Cond" w:hAnsi="Tekton Pro Cond" w:cs="Calibri"/>
          <w:szCs w:val="22"/>
        </w:rPr>
        <w:t xml:space="preserve">Children will </w:t>
      </w:r>
      <w:r>
        <w:rPr>
          <w:rFonts w:ascii="Tekton Pro Cond" w:hAnsi="Tekton Pro Cond" w:cs="Calibri"/>
          <w:szCs w:val="22"/>
        </w:rPr>
        <w:t xml:space="preserve">each take a paper plate and find a spot on the gym floor.  They will all hold up their </w:t>
      </w:r>
      <w:r w:rsidR="003A6BF1">
        <w:rPr>
          <w:rFonts w:ascii="Tekton Pro Cond" w:hAnsi="Tekton Pro Cond" w:cs="Calibri"/>
          <w:szCs w:val="22"/>
        </w:rPr>
        <w:t xml:space="preserve">paper plate in front of their face.  </w:t>
      </w:r>
      <w:r>
        <w:rPr>
          <w:rFonts w:ascii="Tekton Pro Cond" w:hAnsi="Tekton Pro Cond" w:cs="Calibri"/>
          <w:szCs w:val="22"/>
        </w:rPr>
        <w:t>The caterpillar head will start by walking around</w:t>
      </w:r>
      <w:r w:rsidR="003A6BF1">
        <w:rPr>
          <w:rFonts w:ascii="Tekton Pro Cond" w:hAnsi="Tekton Pro Cond" w:cs="Calibri"/>
          <w:szCs w:val="22"/>
        </w:rPr>
        <w:t xml:space="preserve"> the gym</w:t>
      </w:r>
      <w:r>
        <w:rPr>
          <w:rFonts w:ascii="Tekton Pro Cond" w:hAnsi="Tekton Pro Cond" w:cs="Calibri"/>
          <w:szCs w:val="22"/>
        </w:rPr>
        <w:t xml:space="preserve"> to find the same color #1. </w:t>
      </w:r>
      <w:r w:rsidR="003A6BF1">
        <w:rPr>
          <w:rFonts w:ascii="Tekton Pro Cond" w:hAnsi="Tekton Pro Cond" w:cs="Calibri"/>
          <w:szCs w:val="22"/>
        </w:rPr>
        <w:t>Once they hook up with one arm on the front person’s shoulder they will walk around to find the same color #2 and so on.  The race will be done when they have formed a line of children from 1-9 in numerical order.</w:t>
      </w:r>
    </w:p>
    <w:p w:rsidR="00047099" w:rsidRPr="00047099" w:rsidRDefault="00047099" w:rsidP="00047099">
      <w:pPr>
        <w:rPr>
          <w:rFonts w:ascii="Tekton Pro Cond" w:hAnsi="Tekton Pro Cond" w:cs="Calibri"/>
          <w:szCs w:val="22"/>
        </w:rPr>
      </w:pPr>
    </w:p>
    <w:p w:rsidR="000D2E8D" w:rsidRPr="00047099" w:rsidRDefault="000D2E8D" w:rsidP="000D2E8D">
      <w:pPr>
        <w:rPr>
          <w:rFonts w:ascii="Tekton Pro Cond" w:hAnsi="Tekton Pro Cond" w:cs="Calibri"/>
          <w:b/>
          <w:szCs w:val="22"/>
        </w:rPr>
      </w:pPr>
      <w:r w:rsidRPr="00047099">
        <w:rPr>
          <w:rFonts w:ascii="Tekton Pro Cond" w:hAnsi="Tekton Pro Cond" w:cs="Calibri"/>
          <w:b/>
          <w:noProof/>
          <w:szCs w:val="22"/>
        </w:rPr>
        <w:lastRenderedPageBreak/>
        <mc:AlternateContent>
          <mc:Choice Requires="wps">
            <w:drawing>
              <wp:anchor distT="0" distB="0" distL="114300" distR="114300" simplePos="0" relativeHeight="251665408" behindDoc="1" locked="0" layoutInCell="1" allowOverlap="1" wp14:anchorId="61B594EC" wp14:editId="0E1F1640">
                <wp:simplePos x="0" y="0"/>
                <wp:positionH relativeFrom="column">
                  <wp:posOffset>-266700</wp:posOffset>
                </wp:positionH>
                <wp:positionV relativeFrom="paragraph">
                  <wp:posOffset>-189865</wp:posOffset>
                </wp:positionV>
                <wp:extent cx="7048500" cy="4371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048500" cy="4371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1pt;margin-top:-14.95pt;width:555pt;height:3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" fillcolor="window" strokecolor="windowText" strokeweight="2pt"/>
            </w:pict>
          </mc:Fallback>
        </mc:AlternateContent>
      </w:r>
      <w:r>
        <w:rPr>
          <w:rFonts w:ascii="Tekton Pro Cond" w:hAnsi="Tekton Pro Cond" w:cs="Calibri"/>
          <w:b/>
          <w:szCs w:val="22"/>
        </w:rPr>
        <w:t>Foundations of ECE- Kindergarten</w:t>
      </w:r>
      <w:r>
        <w:rPr>
          <w:rFonts w:ascii="Tekton Pro Cond" w:hAnsi="Tekton Pro Cond" w:cs="Calibri"/>
          <w:b/>
          <w:szCs w:val="22"/>
        </w:rPr>
        <w:tab/>
      </w:r>
      <w:r>
        <w:rPr>
          <w:rFonts w:ascii="Tekton Pro Cond" w:hAnsi="Tekton Pro Cond" w:cs="Calibri"/>
          <w:b/>
          <w:szCs w:val="22"/>
        </w:rPr>
        <w:tab/>
      </w:r>
      <w:r>
        <w:rPr>
          <w:rFonts w:ascii="Tekton Pro Cond" w:hAnsi="Tekton Pro Cond" w:cs="Calibri"/>
          <w:b/>
          <w:szCs w:val="22"/>
        </w:rPr>
        <w:tab/>
      </w:r>
      <w:r>
        <w:rPr>
          <w:rFonts w:ascii="Tekton Pro Cond" w:hAnsi="Tekton Pro Cond" w:cs="Calibri"/>
          <w:b/>
          <w:szCs w:val="22"/>
        </w:rPr>
        <w:tab/>
        <w:t xml:space="preserve">  </w:t>
      </w:r>
      <w:r>
        <w:rPr>
          <w:rFonts w:ascii="Tekton Pro Cond" w:hAnsi="Tekton Pro Cond" w:cs="Calibri"/>
          <w:b/>
          <w:szCs w:val="22"/>
        </w:rPr>
        <w:tab/>
        <w:t xml:space="preserve">      </w:t>
      </w:r>
      <w:r>
        <w:rPr>
          <w:rFonts w:ascii="Tekton Pro Cond" w:hAnsi="Tekton Pro Cond" w:cs="Calibri"/>
          <w:b/>
          <w:szCs w:val="22"/>
        </w:rPr>
        <w:tab/>
      </w:r>
      <w:r>
        <w:rPr>
          <w:rFonts w:ascii="Tekton Pro Cond" w:hAnsi="Tekton Pro Cond" w:cs="Calibri"/>
          <w:b/>
          <w:szCs w:val="22"/>
        </w:rPr>
        <w:tab/>
      </w:r>
      <w:r>
        <w:rPr>
          <w:rFonts w:ascii="Tekton Pro Cond" w:hAnsi="Tekton Pro Cond" w:cs="Calibri"/>
          <w:b/>
          <w:szCs w:val="22"/>
        </w:rPr>
        <w:tab/>
      </w:r>
      <w:r>
        <w:rPr>
          <w:rFonts w:ascii="Tekton Pro Cond" w:hAnsi="Tekton Pro Cond" w:cs="Calibri"/>
          <w:b/>
          <w:szCs w:val="22"/>
        </w:rPr>
        <w:tab/>
      </w:r>
      <w:r w:rsidRPr="00047099">
        <w:rPr>
          <w:rFonts w:ascii="Tekton Pro Cond" w:hAnsi="Tekton Pro Cond" w:cs="Calibri"/>
          <w:b/>
          <w:szCs w:val="22"/>
        </w:rPr>
        <w:t xml:space="preserve"> Mrs. Halverson</w:t>
      </w:r>
    </w:p>
    <w:p w:rsidR="000D2E8D" w:rsidRPr="00047099" w:rsidRDefault="000D2E8D" w:rsidP="000D2E8D">
      <w:pPr>
        <w:rPr>
          <w:rFonts w:ascii="Tekton Pro Cond" w:hAnsi="Tekton Pro Cond" w:cs="Calibri"/>
          <w:b/>
          <w:sz w:val="12"/>
          <w:szCs w:val="22"/>
        </w:rPr>
      </w:pPr>
    </w:p>
    <w:p w:rsidR="000D2E8D" w:rsidRPr="00047099" w:rsidRDefault="000D2E8D" w:rsidP="000D2E8D">
      <w:pPr>
        <w:jc w:val="center"/>
        <w:rPr>
          <w:rFonts w:ascii="Tekton Pro Cond" w:hAnsi="Tekton Pro Cond" w:cs="Calibri"/>
          <w:b/>
          <w:sz w:val="36"/>
          <w:szCs w:val="22"/>
          <w:u w:val="single"/>
        </w:rPr>
      </w:pPr>
      <w:r>
        <w:rPr>
          <w:rFonts w:ascii="Tekton Pro Cond" w:hAnsi="Tekton Pro Cond" w:cs="Calibri"/>
          <w:b/>
          <w:sz w:val="36"/>
          <w:szCs w:val="22"/>
          <w:u w:val="single"/>
        </w:rPr>
        <w:t xml:space="preserve">A Very Hungry Caterpillar Felt board Story  </w:t>
      </w:r>
    </w:p>
    <w:p w:rsidR="000D2E8D" w:rsidRPr="00047099" w:rsidRDefault="000D2E8D" w:rsidP="000D2E8D">
      <w:pPr>
        <w:rPr>
          <w:rFonts w:ascii="Tekton Pro Cond" w:hAnsi="Tekton Pro Cond" w:cs="Calibri"/>
          <w:szCs w:val="22"/>
          <w:u w:val="single"/>
        </w:rPr>
      </w:pPr>
      <w:r w:rsidRPr="00047099">
        <w:rPr>
          <w:rFonts w:ascii="Tekton Pro Cond" w:hAnsi="Tekton Pro Cond" w:cs="Calibri"/>
          <w:szCs w:val="22"/>
          <w:u w:val="single"/>
        </w:rPr>
        <w:t>Area</w:t>
      </w:r>
      <w:r>
        <w:rPr>
          <w:rFonts w:ascii="Tekton Pro Cond" w:hAnsi="Tekton Pro Cond" w:cs="Calibri"/>
          <w:szCs w:val="22"/>
          <w:u w:val="single"/>
        </w:rPr>
        <w:t>s</w:t>
      </w:r>
      <w:r w:rsidRPr="00047099">
        <w:rPr>
          <w:rFonts w:ascii="Tekton Pro Cond" w:hAnsi="Tekton Pro Cond" w:cs="Calibri"/>
          <w:szCs w:val="22"/>
          <w:u w:val="single"/>
        </w:rPr>
        <w:t xml:space="preserve"> of Development:</w:t>
      </w:r>
    </w:p>
    <w:p w:rsidR="000D2E8D" w:rsidRPr="00047099" w:rsidRDefault="000D2E8D" w:rsidP="000D2E8D">
      <w:pPr>
        <w:ind w:firstLine="720"/>
        <w:rPr>
          <w:rFonts w:ascii="Tekton Pro Cond" w:hAnsi="Tekton Pro Cond" w:cs="Calibri"/>
          <w:szCs w:val="22"/>
        </w:rPr>
      </w:pPr>
      <w:r w:rsidRPr="00664C73">
        <w:rPr>
          <w:rFonts w:ascii="Tekton Pro Cond" w:hAnsi="Tekton Pro Cond" w:cs="Calibri"/>
          <w:b/>
          <w:i/>
          <w:szCs w:val="22"/>
          <w:u w:val="single"/>
        </w:rPr>
        <w:t>Domain:</w:t>
      </w:r>
      <w:r w:rsidRPr="00047099">
        <w:rPr>
          <w:rFonts w:ascii="Tekton Pro Cond" w:hAnsi="Tekton Pro Cond" w:cs="Calibri"/>
          <w:szCs w:val="22"/>
        </w:rPr>
        <w:t xml:space="preserve">  </w:t>
      </w:r>
      <w:r>
        <w:rPr>
          <w:rFonts w:ascii="Tekton Pro Cond" w:hAnsi="Tekton Pro Cond" w:cs="Calibri"/>
          <w:i/>
          <w:szCs w:val="22"/>
        </w:rPr>
        <w:t xml:space="preserve"> </w:t>
      </w:r>
      <w:r>
        <w:rPr>
          <w:rFonts w:ascii="Tekton Pro Cond" w:hAnsi="Tekton Pro Cond" w:cs="Calibri"/>
          <w:szCs w:val="22"/>
        </w:rPr>
        <w:t xml:space="preserve"> Language Development and Communication</w:t>
      </w:r>
      <w:r>
        <w:rPr>
          <w:rFonts w:ascii="Tekton Pro Cond" w:hAnsi="Tekton Pro Cond" w:cs="Calibri"/>
          <w:i/>
          <w:szCs w:val="22"/>
        </w:rPr>
        <w:tab/>
      </w:r>
      <w:r w:rsidRPr="00664C73">
        <w:rPr>
          <w:rFonts w:ascii="Tekton Pro Cond" w:hAnsi="Tekton Pro Cond" w:cs="Calibri"/>
          <w:i/>
          <w:szCs w:val="22"/>
          <w:u w:val="single"/>
        </w:rPr>
        <w:t>Sub- Domain:</w:t>
      </w:r>
      <w:r w:rsidRPr="00047099">
        <w:rPr>
          <w:rFonts w:ascii="Tekton Pro Cond" w:hAnsi="Tekton Pro Cond" w:cs="Calibri"/>
          <w:szCs w:val="22"/>
        </w:rPr>
        <w:t xml:space="preserve"> </w:t>
      </w:r>
      <w:r>
        <w:rPr>
          <w:rFonts w:ascii="Tekton Pro Cond" w:hAnsi="Tekton Pro Cond" w:cs="Calibri"/>
          <w:szCs w:val="22"/>
        </w:rPr>
        <w:t xml:space="preserve">  Listening and Understanding</w:t>
      </w:r>
      <w:r w:rsidRPr="00047099">
        <w:rPr>
          <w:rFonts w:ascii="Tekton Pro Cond" w:hAnsi="Tekton Pro Cond" w:cs="Calibri"/>
          <w:szCs w:val="22"/>
        </w:rPr>
        <w:t xml:space="preserve"> </w:t>
      </w:r>
      <w:r>
        <w:rPr>
          <w:rFonts w:ascii="Tekton Pro Cond" w:hAnsi="Tekton Pro Cond" w:cs="Calibri"/>
          <w:szCs w:val="22"/>
        </w:rPr>
        <w:t xml:space="preserve"> </w:t>
      </w:r>
    </w:p>
    <w:p w:rsidR="000D2E8D" w:rsidRPr="00047099" w:rsidRDefault="000D2E8D" w:rsidP="000D2E8D">
      <w:pPr>
        <w:ind w:firstLine="720"/>
        <w:rPr>
          <w:rFonts w:ascii="Tekton Pro Cond" w:hAnsi="Tekton Pro Cond" w:cs="Calibri"/>
          <w:szCs w:val="22"/>
        </w:rPr>
      </w:pPr>
      <w:r w:rsidRPr="00664C73">
        <w:rPr>
          <w:rFonts w:ascii="Tekton Pro Cond" w:hAnsi="Tekton Pro Cond" w:cs="Calibri"/>
          <w:i/>
          <w:szCs w:val="22"/>
          <w:u w:val="single"/>
        </w:rPr>
        <w:t>Performance Standard</w:t>
      </w:r>
      <w:r w:rsidRPr="00047099">
        <w:rPr>
          <w:rFonts w:ascii="Tekton Pro Cond" w:hAnsi="Tekton Pro Cond" w:cs="Calibri"/>
          <w:i/>
          <w:szCs w:val="22"/>
        </w:rPr>
        <w:t>:</w:t>
      </w:r>
      <w:r w:rsidRPr="00047099">
        <w:rPr>
          <w:rFonts w:ascii="Tekton Pro Cond" w:hAnsi="Tekton Pro Cond" w:cs="Calibri"/>
          <w:szCs w:val="22"/>
        </w:rPr>
        <w:t xml:space="preserve">  </w:t>
      </w:r>
      <w:r>
        <w:rPr>
          <w:rFonts w:ascii="Tekton Pro Cond" w:hAnsi="Tekton Pro Cond" w:cs="Calibri"/>
          <w:szCs w:val="22"/>
        </w:rPr>
        <w:t xml:space="preserve">  Listening with understanding to stories, books, directions, and conversations</w:t>
      </w:r>
    </w:p>
    <w:p w:rsidR="000D2E8D" w:rsidRPr="00047099" w:rsidRDefault="000D2E8D" w:rsidP="000D2E8D">
      <w:pPr>
        <w:rPr>
          <w:rFonts w:ascii="Tekton Pro Cond" w:hAnsi="Tekton Pro Cond" w:cs="Calibri"/>
          <w:i/>
          <w:szCs w:val="22"/>
        </w:rPr>
      </w:pPr>
    </w:p>
    <w:p w:rsidR="000D2E8D" w:rsidRPr="00047099" w:rsidRDefault="000D2E8D" w:rsidP="000D2E8D">
      <w:pPr>
        <w:ind w:firstLine="720"/>
        <w:rPr>
          <w:rFonts w:ascii="Tekton Pro Cond" w:hAnsi="Tekton Pro Cond" w:cs="Calibri"/>
          <w:szCs w:val="22"/>
        </w:rPr>
      </w:pPr>
      <w:r w:rsidRPr="00664C73">
        <w:rPr>
          <w:rFonts w:ascii="Tekton Pro Cond" w:hAnsi="Tekton Pro Cond" w:cs="Calibri"/>
          <w:b/>
          <w:i/>
          <w:szCs w:val="22"/>
          <w:u w:val="single"/>
        </w:rPr>
        <w:t>Domain:</w:t>
      </w:r>
      <w:r w:rsidRPr="00047099">
        <w:rPr>
          <w:rFonts w:ascii="Tekton Pro Cond" w:hAnsi="Tekton Pro Cond" w:cs="Calibri"/>
          <w:szCs w:val="22"/>
        </w:rPr>
        <w:t xml:space="preserve">  </w:t>
      </w:r>
      <w:r>
        <w:rPr>
          <w:rFonts w:ascii="Tekton Pro Cond" w:hAnsi="Tekton Pro Cond" w:cs="Calibri"/>
          <w:szCs w:val="22"/>
        </w:rPr>
        <w:t xml:space="preserve"> Approaches to Learning</w:t>
      </w:r>
      <w:r>
        <w:rPr>
          <w:rFonts w:ascii="Tekton Pro Cond" w:hAnsi="Tekton Pro Cond" w:cs="Calibri"/>
          <w:szCs w:val="22"/>
        </w:rPr>
        <w:tab/>
      </w:r>
      <w:r w:rsidRPr="00047099">
        <w:rPr>
          <w:rFonts w:ascii="Tekton Pro Cond" w:hAnsi="Tekton Pro Cond" w:cs="Calibri"/>
          <w:szCs w:val="22"/>
        </w:rPr>
        <w:t xml:space="preserve">  </w:t>
      </w:r>
      <w:r>
        <w:rPr>
          <w:rFonts w:ascii="Tekton Pro Cond" w:hAnsi="Tekton Pro Cond" w:cs="Calibri"/>
          <w:szCs w:val="22"/>
        </w:rPr>
        <w:tab/>
      </w:r>
      <w:r>
        <w:rPr>
          <w:rFonts w:ascii="Tekton Pro Cond" w:hAnsi="Tekton Pro Cond" w:cs="Calibri"/>
          <w:szCs w:val="22"/>
        </w:rPr>
        <w:tab/>
      </w:r>
      <w:r w:rsidRPr="00664C73">
        <w:rPr>
          <w:rFonts w:ascii="Tekton Pro Cond" w:hAnsi="Tekton Pro Cond" w:cs="Calibri"/>
          <w:b/>
          <w:i/>
          <w:szCs w:val="22"/>
          <w:u w:val="single"/>
        </w:rPr>
        <w:t>Sub- Domain:</w:t>
      </w:r>
      <w:r w:rsidRPr="00047099">
        <w:rPr>
          <w:rFonts w:ascii="Tekton Pro Cond" w:hAnsi="Tekton Pro Cond" w:cs="Calibri"/>
          <w:szCs w:val="22"/>
        </w:rPr>
        <w:t xml:space="preserve"> </w:t>
      </w:r>
      <w:r>
        <w:rPr>
          <w:rFonts w:ascii="Tekton Pro Cond" w:hAnsi="Tekton Pro Cond" w:cs="Calibri"/>
          <w:szCs w:val="22"/>
        </w:rPr>
        <w:t xml:space="preserve">  Curiosity, Engagement, and Persistence</w:t>
      </w:r>
    </w:p>
    <w:p w:rsidR="000D2E8D" w:rsidRPr="00047099" w:rsidRDefault="000D2E8D" w:rsidP="000D2E8D">
      <w:pPr>
        <w:ind w:left="720"/>
        <w:rPr>
          <w:rFonts w:ascii="Tekton Pro Cond" w:hAnsi="Tekton Pro Cond" w:cs="Calibri"/>
          <w:szCs w:val="22"/>
        </w:rPr>
      </w:pPr>
      <w:r w:rsidRPr="00664C73">
        <w:rPr>
          <w:rFonts w:ascii="Tekton Pro Cond" w:hAnsi="Tekton Pro Cond" w:cs="Calibri"/>
          <w:b/>
          <w:i/>
          <w:szCs w:val="22"/>
          <w:u w:val="single"/>
        </w:rPr>
        <w:t>Performance Standard:</w:t>
      </w:r>
      <w:r w:rsidRPr="00047099">
        <w:rPr>
          <w:rFonts w:ascii="Tekton Pro Cond" w:hAnsi="Tekton Pro Cond" w:cs="Calibri"/>
          <w:szCs w:val="22"/>
        </w:rPr>
        <w:t xml:space="preserve">  </w:t>
      </w:r>
      <w:r>
        <w:rPr>
          <w:rFonts w:ascii="Tekton Pro Cond" w:hAnsi="Tekton Pro Cond" w:cs="Calibri"/>
          <w:szCs w:val="22"/>
        </w:rPr>
        <w:t xml:space="preserve"> Extending learning through attempting, repeating, experimenting, refining, and elaborating on ac activity (A.EL.2)</w:t>
      </w:r>
    </w:p>
    <w:p w:rsidR="000D2E8D" w:rsidRPr="00047099" w:rsidRDefault="000D2E8D" w:rsidP="000D2E8D">
      <w:pPr>
        <w:rPr>
          <w:rFonts w:ascii="Tekton Pro Cond" w:hAnsi="Tekton Pro Cond" w:cs="Calibri"/>
          <w:szCs w:val="22"/>
        </w:rPr>
      </w:pPr>
    </w:p>
    <w:p w:rsidR="000D2E8D" w:rsidRPr="00047099" w:rsidRDefault="000D2E8D" w:rsidP="000D2E8D">
      <w:pPr>
        <w:rPr>
          <w:rFonts w:ascii="Tekton Pro Cond" w:hAnsi="Tekton Pro Cond" w:cs="Calibri"/>
          <w:szCs w:val="22"/>
          <w:u w:val="single"/>
        </w:rPr>
      </w:pPr>
      <w:r w:rsidRPr="00047099">
        <w:rPr>
          <w:rFonts w:ascii="Tekton Pro Cond" w:hAnsi="Tekton Pro Cond" w:cs="Calibri"/>
          <w:szCs w:val="22"/>
          <w:u w:val="single"/>
        </w:rPr>
        <w:t>Learning Outcomes:</w:t>
      </w:r>
    </w:p>
    <w:p w:rsidR="000D2E8D" w:rsidRDefault="000D2E8D" w:rsidP="000D2E8D">
      <w:pPr>
        <w:ind w:firstLine="720"/>
        <w:rPr>
          <w:rFonts w:ascii="Tekton Pro Cond" w:hAnsi="Tekton Pro Cond" w:cs="Calibri"/>
          <w:szCs w:val="22"/>
        </w:rPr>
      </w:pPr>
      <w:r w:rsidRPr="00047099">
        <w:rPr>
          <w:rFonts w:ascii="Tekton Pro Cond" w:hAnsi="Tekton Pro Cond" w:cs="Calibri"/>
          <w:szCs w:val="22"/>
        </w:rPr>
        <w:t xml:space="preserve">Children will </w:t>
      </w:r>
      <w:r>
        <w:rPr>
          <w:rFonts w:ascii="Tekton Pro Cond" w:hAnsi="Tekton Pro Cond" w:cs="Calibri"/>
          <w:szCs w:val="22"/>
        </w:rPr>
        <w:t>listen to the story during story time.</w:t>
      </w:r>
    </w:p>
    <w:p w:rsidR="000D2E8D" w:rsidRPr="00047099" w:rsidRDefault="000D2E8D" w:rsidP="000D2E8D">
      <w:pPr>
        <w:ind w:firstLine="720"/>
        <w:rPr>
          <w:rFonts w:ascii="Tekton Pro Cond" w:hAnsi="Tekton Pro Cond" w:cs="Calibri"/>
          <w:szCs w:val="22"/>
        </w:rPr>
      </w:pPr>
      <w:r>
        <w:rPr>
          <w:rFonts w:ascii="Tekton Pro Cond" w:hAnsi="Tekton Pro Cond" w:cs="Calibri"/>
          <w:szCs w:val="22"/>
        </w:rPr>
        <w:t>Children will be able to retell the story in the correct sequence.</w:t>
      </w:r>
    </w:p>
    <w:p w:rsidR="000D2E8D" w:rsidRPr="00047099" w:rsidRDefault="000D2E8D" w:rsidP="000D2E8D">
      <w:pPr>
        <w:rPr>
          <w:rFonts w:ascii="Tekton Pro Cond" w:hAnsi="Tekton Pro Cond" w:cs="Calibri"/>
          <w:szCs w:val="22"/>
          <w:u w:val="single"/>
        </w:rPr>
      </w:pPr>
    </w:p>
    <w:p w:rsidR="000D2E8D" w:rsidRPr="00047099" w:rsidRDefault="000D2E8D" w:rsidP="000D2E8D">
      <w:pPr>
        <w:rPr>
          <w:rFonts w:ascii="Tekton Pro Cond" w:hAnsi="Tekton Pro Cond" w:cs="Calibri"/>
          <w:szCs w:val="22"/>
          <w:u w:val="single"/>
        </w:rPr>
      </w:pPr>
      <w:r w:rsidRPr="00047099">
        <w:rPr>
          <w:rFonts w:ascii="Tekton Pro Cond" w:hAnsi="Tekton Pro Cond" w:cs="Calibri"/>
          <w:szCs w:val="22"/>
          <w:u w:val="single"/>
        </w:rPr>
        <w:t>Supplies Needed:</w:t>
      </w:r>
    </w:p>
    <w:p w:rsidR="000D2E8D" w:rsidRDefault="000D2E8D" w:rsidP="000D2E8D">
      <w:pPr>
        <w:rPr>
          <w:rFonts w:ascii="Tekton Pro Cond" w:hAnsi="Tekton Pro Cond" w:cs="Calibri"/>
          <w:szCs w:val="22"/>
        </w:rPr>
        <w:sectPr w:rsidR="000D2E8D" w:rsidSect="000D2E8D">
          <w:type w:val="continuous"/>
          <w:pgSz w:w="12240" w:h="15840"/>
          <w:pgMar w:top="900" w:right="720" w:bottom="630" w:left="1080" w:header="720" w:footer="720" w:gutter="0"/>
          <w:cols w:space="720"/>
          <w:docGrid w:linePitch="360"/>
        </w:sectPr>
      </w:pPr>
    </w:p>
    <w:p w:rsidR="000D2E8D" w:rsidRDefault="000D2E8D" w:rsidP="000D2E8D">
      <w:pPr>
        <w:ind w:firstLine="720"/>
        <w:rPr>
          <w:rFonts w:ascii="Tekton Pro Cond" w:hAnsi="Tekton Pro Cond" w:cs="Calibri"/>
          <w:szCs w:val="22"/>
        </w:rPr>
      </w:pPr>
      <w:r>
        <w:rPr>
          <w:rFonts w:ascii="Tekton Pro Cond" w:hAnsi="Tekton Pro Cond" w:cs="Calibri"/>
          <w:szCs w:val="22"/>
        </w:rPr>
        <w:lastRenderedPageBreak/>
        <w:t xml:space="preserve">Felt board </w:t>
      </w:r>
      <w:r>
        <w:rPr>
          <w:rFonts w:ascii="Tekton Pro Cond" w:hAnsi="Tekton Pro Cond" w:cs="Calibri"/>
          <w:szCs w:val="22"/>
        </w:rPr>
        <w:tab/>
      </w:r>
    </w:p>
    <w:p w:rsidR="000D2E8D" w:rsidRDefault="000D2E8D" w:rsidP="000D2E8D">
      <w:pPr>
        <w:ind w:firstLine="720"/>
        <w:rPr>
          <w:rFonts w:ascii="Tekton Pro Cond" w:hAnsi="Tekton Pro Cond" w:cs="Calibri"/>
          <w:szCs w:val="22"/>
        </w:rPr>
        <w:sectPr w:rsidR="000D2E8D" w:rsidSect="000D2E8D">
          <w:type w:val="continuous"/>
          <w:pgSz w:w="12240" w:h="15840"/>
          <w:pgMar w:top="1080" w:right="720" w:bottom="630" w:left="1080" w:header="720" w:footer="720" w:gutter="0"/>
          <w:cols w:space="720"/>
          <w:docGrid w:linePitch="360"/>
        </w:sectPr>
      </w:pPr>
      <w:r>
        <w:rPr>
          <w:rFonts w:ascii="Tekton Pro Cond" w:hAnsi="Tekton Pro Cond" w:cs="Calibri"/>
          <w:szCs w:val="22"/>
        </w:rPr>
        <w:t>Felt board story pieces</w:t>
      </w:r>
    </w:p>
    <w:p w:rsidR="000D2E8D" w:rsidRDefault="000D2E8D" w:rsidP="000D2E8D">
      <w:pPr>
        <w:rPr>
          <w:rFonts w:ascii="Tekton Pro Cond" w:hAnsi="Tekton Pro Cond" w:cs="Calibri"/>
          <w:szCs w:val="22"/>
        </w:rPr>
        <w:sectPr w:rsidR="000D2E8D" w:rsidSect="00664C73">
          <w:type w:val="continuous"/>
          <w:pgSz w:w="12240" w:h="15840"/>
          <w:pgMar w:top="900" w:right="720" w:bottom="630" w:left="1080" w:header="720" w:footer="720" w:gutter="0"/>
          <w:cols w:space="720"/>
          <w:docGrid w:linePitch="360"/>
        </w:sectPr>
      </w:pPr>
    </w:p>
    <w:p w:rsidR="000D2E8D" w:rsidRPr="00047099" w:rsidRDefault="000D2E8D" w:rsidP="000D2E8D">
      <w:pPr>
        <w:rPr>
          <w:rFonts w:ascii="Tekton Pro Cond" w:hAnsi="Tekton Pro Cond" w:cs="Calibri"/>
          <w:szCs w:val="22"/>
          <w:u w:val="single"/>
        </w:rPr>
      </w:pPr>
      <w:r w:rsidRPr="00047099">
        <w:rPr>
          <w:rFonts w:ascii="Tekton Pro Cond" w:hAnsi="Tekton Pro Cond" w:cs="Calibri"/>
          <w:szCs w:val="22"/>
          <w:u w:val="single"/>
        </w:rPr>
        <w:lastRenderedPageBreak/>
        <w:t>Procedure:</w:t>
      </w:r>
    </w:p>
    <w:p w:rsidR="000D2E8D" w:rsidRPr="00047099" w:rsidRDefault="000D2E8D" w:rsidP="000D2E8D">
      <w:pPr>
        <w:ind w:left="720"/>
        <w:rPr>
          <w:rFonts w:ascii="Tekton Pro Cond" w:hAnsi="Tekton Pro Cond" w:cs="Calibri"/>
          <w:szCs w:val="22"/>
        </w:rPr>
      </w:pPr>
      <w:r w:rsidRPr="00047099">
        <w:rPr>
          <w:rFonts w:ascii="Tekton Pro Cond" w:hAnsi="Tekton Pro Cond" w:cs="Calibri"/>
          <w:szCs w:val="22"/>
        </w:rPr>
        <w:t xml:space="preserve">Children will </w:t>
      </w:r>
      <w:r>
        <w:rPr>
          <w:rFonts w:ascii="Tekton Pro Cond" w:hAnsi="Tekton Pro Cond" w:cs="Calibri"/>
          <w:szCs w:val="22"/>
        </w:rPr>
        <w:t>listen to the story during story time.  During small literacy group they can retell the story in the correct sequence.</w:t>
      </w:r>
    </w:p>
    <w:p w:rsidR="000D2E8D" w:rsidRPr="00047099" w:rsidRDefault="000D2E8D" w:rsidP="000D2E8D">
      <w:pPr>
        <w:rPr>
          <w:rFonts w:ascii="Tekton Pro Cond" w:hAnsi="Tekton Pro Cond" w:cs="Calibri"/>
          <w:b/>
          <w:sz w:val="16"/>
        </w:rPr>
      </w:pPr>
    </w:p>
    <w:p w:rsidR="000D2E8D" w:rsidRPr="00047099" w:rsidRDefault="000D2E8D" w:rsidP="000D2E8D">
      <w:pPr>
        <w:rPr>
          <w:rFonts w:ascii="Tekton Pro Cond" w:hAnsi="Tekton Pro Cond" w:cs="Arial"/>
          <w:b/>
        </w:rPr>
      </w:pPr>
    </w:p>
    <w:p w:rsidR="000D2E8D" w:rsidRPr="00047099" w:rsidRDefault="000D2E8D" w:rsidP="000D2E8D">
      <w:pPr>
        <w:rPr>
          <w:rFonts w:ascii="Tekton Pro Cond" w:hAnsi="Tekton Pro Cond"/>
        </w:rPr>
      </w:pPr>
    </w:p>
    <w:p w:rsidR="000D2E8D" w:rsidRPr="00047099" w:rsidRDefault="000D2E8D" w:rsidP="000D2E8D">
      <w:pPr>
        <w:rPr>
          <w:rFonts w:ascii="Tekton Pro Cond" w:hAnsi="Tekton Pro Cond"/>
        </w:rPr>
      </w:pPr>
    </w:p>
    <w:bookmarkStart w:id="0" w:name="_GoBack"/>
    <w:p w:rsidR="000D2E8D" w:rsidRPr="00047099" w:rsidRDefault="000D2E8D" w:rsidP="000D2E8D">
      <w:pPr>
        <w:rPr>
          <w:rFonts w:ascii="Tekton Pro Cond" w:hAnsi="Tekton Pro Cond"/>
        </w:rPr>
      </w:pPr>
      <w:r w:rsidRPr="00047099">
        <w:rPr>
          <w:rFonts w:ascii="Tekton Pro Cond" w:hAnsi="Tekton Pro Cond" w:cs="Calibri"/>
          <w:b/>
          <w:noProof/>
          <w:szCs w:val="22"/>
        </w:rPr>
        <mc:AlternateContent>
          <mc:Choice Requires="wps">
            <w:drawing>
              <wp:anchor distT="0" distB="0" distL="114300" distR="114300" simplePos="0" relativeHeight="251666432" behindDoc="1" locked="0" layoutInCell="1" allowOverlap="1" wp14:anchorId="1B1FBCD5" wp14:editId="2B9BFD10">
                <wp:simplePos x="0" y="0"/>
                <wp:positionH relativeFrom="column">
                  <wp:posOffset>-266700</wp:posOffset>
                </wp:positionH>
                <wp:positionV relativeFrom="paragraph">
                  <wp:posOffset>60960</wp:posOffset>
                </wp:positionV>
                <wp:extent cx="7048500" cy="4371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048500" cy="4371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1pt;margin-top:4.8pt;width:555pt;height:34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" fillcolor="window" strokecolor="windowText" strokeweight="2pt"/>
            </w:pict>
          </mc:Fallback>
        </mc:AlternateContent>
      </w:r>
      <w:bookmarkEnd w:id="0"/>
    </w:p>
    <w:p w:rsidR="000D2E8D" w:rsidRPr="00047099" w:rsidRDefault="000D2E8D" w:rsidP="000D2E8D">
      <w:pPr>
        <w:rPr>
          <w:rFonts w:ascii="Tekton Pro Cond" w:hAnsi="Tekton Pro Cond" w:cs="Calibri"/>
          <w:b/>
          <w:szCs w:val="22"/>
        </w:rPr>
      </w:pPr>
      <w:r>
        <w:rPr>
          <w:rFonts w:ascii="Tekton Pro Cond" w:hAnsi="Tekton Pro Cond" w:cs="Calibri"/>
          <w:szCs w:val="22"/>
        </w:rPr>
        <w:t>F</w:t>
      </w:r>
      <w:r>
        <w:rPr>
          <w:rFonts w:ascii="Tekton Pro Cond" w:hAnsi="Tekton Pro Cond" w:cs="Calibri"/>
          <w:b/>
          <w:szCs w:val="22"/>
        </w:rPr>
        <w:t>oundations of ECE- Kindergarten</w:t>
      </w:r>
      <w:r>
        <w:rPr>
          <w:rFonts w:ascii="Tekton Pro Cond" w:hAnsi="Tekton Pro Cond" w:cs="Calibri"/>
          <w:b/>
          <w:szCs w:val="22"/>
        </w:rPr>
        <w:tab/>
      </w:r>
      <w:r>
        <w:rPr>
          <w:rFonts w:ascii="Tekton Pro Cond" w:hAnsi="Tekton Pro Cond" w:cs="Calibri"/>
          <w:b/>
          <w:szCs w:val="22"/>
        </w:rPr>
        <w:tab/>
      </w:r>
      <w:r>
        <w:rPr>
          <w:rFonts w:ascii="Tekton Pro Cond" w:hAnsi="Tekton Pro Cond" w:cs="Calibri"/>
          <w:b/>
          <w:szCs w:val="22"/>
        </w:rPr>
        <w:tab/>
      </w:r>
      <w:r>
        <w:rPr>
          <w:rFonts w:ascii="Tekton Pro Cond" w:hAnsi="Tekton Pro Cond" w:cs="Calibri"/>
          <w:b/>
          <w:szCs w:val="22"/>
        </w:rPr>
        <w:tab/>
        <w:t xml:space="preserve">  </w:t>
      </w:r>
      <w:r>
        <w:rPr>
          <w:rFonts w:ascii="Tekton Pro Cond" w:hAnsi="Tekton Pro Cond" w:cs="Calibri"/>
          <w:b/>
          <w:szCs w:val="22"/>
        </w:rPr>
        <w:tab/>
        <w:t xml:space="preserve">      </w:t>
      </w:r>
      <w:r>
        <w:rPr>
          <w:rFonts w:ascii="Tekton Pro Cond" w:hAnsi="Tekton Pro Cond" w:cs="Calibri"/>
          <w:b/>
          <w:szCs w:val="22"/>
        </w:rPr>
        <w:tab/>
      </w:r>
      <w:r>
        <w:rPr>
          <w:rFonts w:ascii="Tekton Pro Cond" w:hAnsi="Tekton Pro Cond" w:cs="Calibri"/>
          <w:b/>
          <w:szCs w:val="22"/>
        </w:rPr>
        <w:tab/>
      </w:r>
      <w:r>
        <w:rPr>
          <w:rFonts w:ascii="Tekton Pro Cond" w:hAnsi="Tekton Pro Cond" w:cs="Calibri"/>
          <w:b/>
          <w:szCs w:val="22"/>
        </w:rPr>
        <w:tab/>
      </w:r>
      <w:r>
        <w:rPr>
          <w:rFonts w:ascii="Tekton Pro Cond" w:hAnsi="Tekton Pro Cond" w:cs="Calibri"/>
          <w:b/>
          <w:szCs w:val="22"/>
        </w:rPr>
        <w:tab/>
      </w:r>
      <w:r w:rsidRPr="00047099">
        <w:rPr>
          <w:rFonts w:ascii="Tekton Pro Cond" w:hAnsi="Tekton Pro Cond" w:cs="Calibri"/>
          <w:b/>
          <w:szCs w:val="22"/>
        </w:rPr>
        <w:t xml:space="preserve"> Mrs. Halverson</w:t>
      </w:r>
    </w:p>
    <w:p w:rsidR="000D2E8D" w:rsidRPr="00047099" w:rsidRDefault="000D2E8D" w:rsidP="000D2E8D">
      <w:pPr>
        <w:rPr>
          <w:rFonts w:ascii="Tekton Pro Cond" w:hAnsi="Tekton Pro Cond" w:cs="Calibri"/>
          <w:b/>
          <w:sz w:val="12"/>
          <w:szCs w:val="22"/>
        </w:rPr>
      </w:pPr>
    </w:p>
    <w:p w:rsidR="000D2E8D" w:rsidRPr="00047099" w:rsidRDefault="000D2E8D" w:rsidP="000D2E8D">
      <w:pPr>
        <w:jc w:val="center"/>
        <w:rPr>
          <w:rFonts w:ascii="Tekton Pro Cond" w:hAnsi="Tekton Pro Cond" w:cs="Calibri"/>
          <w:b/>
          <w:sz w:val="36"/>
          <w:szCs w:val="22"/>
          <w:u w:val="single"/>
        </w:rPr>
      </w:pPr>
      <w:r>
        <w:rPr>
          <w:rFonts w:ascii="Tekton Pro Cond" w:hAnsi="Tekton Pro Cond" w:cs="Calibri"/>
          <w:b/>
          <w:sz w:val="36"/>
          <w:szCs w:val="22"/>
          <w:u w:val="single"/>
        </w:rPr>
        <w:t>A Very Hungry Caterpillar Math Game</w:t>
      </w:r>
    </w:p>
    <w:p w:rsidR="000D2E8D" w:rsidRPr="00047099" w:rsidRDefault="000D2E8D" w:rsidP="000D2E8D">
      <w:pPr>
        <w:rPr>
          <w:rFonts w:ascii="Tekton Pro Cond" w:hAnsi="Tekton Pro Cond" w:cs="Calibri"/>
          <w:szCs w:val="22"/>
          <w:u w:val="single"/>
        </w:rPr>
      </w:pPr>
      <w:r w:rsidRPr="00047099">
        <w:rPr>
          <w:rFonts w:ascii="Tekton Pro Cond" w:hAnsi="Tekton Pro Cond" w:cs="Calibri"/>
          <w:szCs w:val="22"/>
          <w:u w:val="single"/>
        </w:rPr>
        <w:t>Area of Development:</w:t>
      </w:r>
    </w:p>
    <w:p w:rsidR="000D2E8D" w:rsidRPr="00047099" w:rsidRDefault="000D2E8D" w:rsidP="000D2E8D">
      <w:pPr>
        <w:ind w:firstLine="720"/>
        <w:rPr>
          <w:rFonts w:ascii="Tekton Pro Cond" w:hAnsi="Tekton Pro Cond" w:cs="Calibri"/>
          <w:szCs w:val="22"/>
        </w:rPr>
      </w:pPr>
      <w:r w:rsidRPr="00664C73">
        <w:rPr>
          <w:rFonts w:ascii="Tekton Pro Cond" w:hAnsi="Tekton Pro Cond" w:cs="Calibri"/>
          <w:b/>
          <w:i/>
          <w:szCs w:val="22"/>
          <w:u w:val="single"/>
        </w:rPr>
        <w:t>Domain:</w:t>
      </w:r>
      <w:r w:rsidRPr="00047099">
        <w:rPr>
          <w:rFonts w:ascii="Tekton Pro Cond" w:hAnsi="Tekton Pro Cond" w:cs="Calibri"/>
          <w:szCs w:val="22"/>
        </w:rPr>
        <w:t xml:space="preserve">  </w:t>
      </w:r>
      <w:r>
        <w:rPr>
          <w:rFonts w:ascii="Tekton Pro Cond" w:hAnsi="Tekton Pro Cond" w:cs="Calibri"/>
          <w:i/>
          <w:szCs w:val="22"/>
        </w:rPr>
        <w:t xml:space="preserve">   </w:t>
      </w:r>
      <w:r w:rsidRPr="003A6BF1">
        <w:rPr>
          <w:rFonts w:ascii="Tekton Pro Cond" w:hAnsi="Tekton Pro Cond" w:cs="Calibri"/>
          <w:szCs w:val="22"/>
        </w:rPr>
        <w:t>Cognition and General Knowledge</w:t>
      </w:r>
      <w:r>
        <w:rPr>
          <w:rFonts w:ascii="Tekton Pro Cond" w:hAnsi="Tekton Pro Cond" w:cs="Calibri"/>
          <w:i/>
          <w:szCs w:val="22"/>
        </w:rPr>
        <w:tab/>
      </w:r>
      <w:r w:rsidRPr="00664C73">
        <w:rPr>
          <w:rFonts w:ascii="Tekton Pro Cond" w:hAnsi="Tekton Pro Cond" w:cs="Calibri"/>
          <w:i/>
          <w:szCs w:val="22"/>
          <w:u w:val="single"/>
        </w:rPr>
        <w:t>Sub- Domain:</w:t>
      </w:r>
      <w:r w:rsidRPr="00047099">
        <w:rPr>
          <w:rFonts w:ascii="Tekton Pro Cond" w:hAnsi="Tekton Pro Cond" w:cs="Calibri"/>
          <w:szCs w:val="22"/>
        </w:rPr>
        <w:t xml:space="preserve"> </w:t>
      </w:r>
      <w:r>
        <w:rPr>
          <w:rFonts w:ascii="Tekton Pro Cond" w:hAnsi="Tekton Pro Cond" w:cs="Calibri"/>
          <w:szCs w:val="22"/>
        </w:rPr>
        <w:t xml:space="preserve">  </w:t>
      </w:r>
      <w:r w:rsidRPr="00047099">
        <w:rPr>
          <w:rFonts w:ascii="Tekton Pro Cond" w:hAnsi="Tekton Pro Cond" w:cs="Calibri"/>
          <w:szCs w:val="22"/>
        </w:rPr>
        <w:t xml:space="preserve"> </w:t>
      </w:r>
      <w:r>
        <w:rPr>
          <w:rFonts w:ascii="Tekton Pro Cond" w:hAnsi="Tekton Pro Cond" w:cs="Calibri"/>
          <w:szCs w:val="22"/>
        </w:rPr>
        <w:t>Mathematical and Logical Thinking</w:t>
      </w:r>
    </w:p>
    <w:p w:rsidR="000D2E8D" w:rsidRPr="00047099" w:rsidRDefault="000D2E8D" w:rsidP="000D2E8D">
      <w:pPr>
        <w:ind w:firstLine="720"/>
        <w:rPr>
          <w:rFonts w:ascii="Tekton Pro Cond" w:hAnsi="Tekton Pro Cond" w:cs="Calibri"/>
          <w:szCs w:val="22"/>
        </w:rPr>
      </w:pPr>
      <w:r w:rsidRPr="00664C73">
        <w:rPr>
          <w:rFonts w:ascii="Tekton Pro Cond" w:hAnsi="Tekton Pro Cond" w:cs="Calibri"/>
          <w:i/>
          <w:szCs w:val="22"/>
          <w:u w:val="single"/>
        </w:rPr>
        <w:t>Performance Standard</w:t>
      </w:r>
      <w:r w:rsidRPr="00047099">
        <w:rPr>
          <w:rFonts w:ascii="Tekton Pro Cond" w:hAnsi="Tekton Pro Cond" w:cs="Calibri"/>
          <w:i/>
          <w:szCs w:val="22"/>
        </w:rPr>
        <w:t>:</w:t>
      </w:r>
      <w:r w:rsidRPr="00047099">
        <w:rPr>
          <w:rFonts w:ascii="Tekton Pro Cond" w:hAnsi="Tekton Pro Cond" w:cs="Calibri"/>
          <w:szCs w:val="22"/>
        </w:rPr>
        <w:t xml:space="preserve">  </w:t>
      </w:r>
      <w:r>
        <w:rPr>
          <w:rFonts w:ascii="Tekton Pro Cond" w:hAnsi="Tekton Pro Cond" w:cs="Calibri"/>
          <w:szCs w:val="22"/>
        </w:rPr>
        <w:t xml:space="preserve"> </w:t>
      </w:r>
      <w:r w:rsidR="00D561EC">
        <w:rPr>
          <w:rFonts w:ascii="Tekton Pro Cond" w:hAnsi="Tekton Pro Cond" w:cs="Calibri"/>
          <w:szCs w:val="22"/>
        </w:rPr>
        <w:t xml:space="preserve">Demonstrates understanding of numbers and </w:t>
      </w:r>
      <w:r w:rsidR="00A365F1">
        <w:rPr>
          <w:rFonts w:ascii="Tekton Pro Cond" w:hAnsi="Tekton Pro Cond" w:cs="Calibri"/>
          <w:szCs w:val="22"/>
        </w:rPr>
        <w:t>counting (</w:t>
      </w:r>
      <w:r w:rsidR="00D561EC">
        <w:rPr>
          <w:rFonts w:ascii="Tekton Pro Cond" w:hAnsi="Tekton Pro Cond" w:cs="Calibri"/>
          <w:szCs w:val="22"/>
        </w:rPr>
        <w:t>B.EL.1)</w:t>
      </w:r>
    </w:p>
    <w:p w:rsidR="000D2E8D" w:rsidRPr="00047099" w:rsidRDefault="000D2E8D" w:rsidP="000D2E8D">
      <w:pPr>
        <w:rPr>
          <w:rFonts w:ascii="Tekton Pro Cond" w:hAnsi="Tekton Pro Cond" w:cs="Calibri"/>
          <w:i/>
          <w:szCs w:val="22"/>
        </w:rPr>
      </w:pPr>
    </w:p>
    <w:p w:rsidR="00D561EC" w:rsidRPr="00047099" w:rsidRDefault="00D561EC" w:rsidP="00D561EC">
      <w:pPr>
        <w:ind w:firstLine="720"/>
        <w:rPr>
          <w:rFonts w:ascii="Tekton Pro Cond" w:hAnsi="Tekton Pro Cond" w:cs="Calibri"/>
          <w:szCs w:val="22"/>
        </w:rPr>
      </w:pPr>
      <w:r w:rsidRPr="00664C73">
        <w:rPr>
          <w:rFonts w:ascii="Tekton Pro Cond" w:hAnsi="Tekton Pro Cond" w:cs="Calibri"/>
          <w:b/>
          <w:i/>
          <w:szCs w:val="22"/>
          <w:u w:val="single"/>
        </w:rPr>
        <w:t>Domain:</w:t>
      </w:r>
      <w:r w:rsidRPr="00047099">
        <w:rPr>
          <w:rFonts w:ascii="Tekton Pro Cond" w:hAnsi="Tekton Pro Cond" w:cs="Calibri"/>
          <w:szCs w:val="22"/>
        </w:rPr>
        <w:t xml:space="preserve">  Health and Physical Development</w:t>
      </w:r>
      <w:r>
        <w:rPr>
          <w:rFonts w:ascii="Tekton Pro Cond" w:hAnsi="Tekton Pro Cond" w:cs="Calibri"/>
          <w:szCs w:val="22"/>
        </w:rPr>
        <w:tab/>
      </w:r>
      <w:r w:rsidRPr="00047099">
        <w:rPr>
          <w:rFonts w:ascii="Tekton Pro Cond" w:hAnsi="Tekton Pro Cond" w:cs="Calibri"/>
          <w:szCs w:val="22"/>
        </w:rPr>
        <w:t xml:space="preserve">  </w:t>
      </w:r>
      <w:r w:rsidRPr="00664C73">
        <w:rPr>
          <w:rFonts w:ascii="Tekton Pro Cond" w:hAnsi="Tekton Pro Cond" w:cs="Calibri"/>
          <w:b/>
          <w:i/>
          <w:szCs w:val="22"/>
          <w:u w:val="single"/>
        </w:rPr>
        <w:t>Sub- Domain:</w:t>
      </w:r>
      <w:r w:rsidRPr="00047099">
        <w:rPr>
          <w:rFonts w:ascii="Tekton Pro Cond" w:hAnsi="Tekton Pro Cond" w:cs="Calibri"/>
          <w:szCs w:val="22"/>
        </w:rPr>
        <w:t xml:space="preserve"> Motor Development</w:t>
      </w:r>
    </w:p>
    <w:p w:rsidR="00D561EC" w:rsidRPr="00047099" w:rsidRDefault="00D561EC" w:rsidP="00D561EC">
      <w:pPr>
        <w:ind w:firstLine="720"/>
        <w:rPr>
          <w:rFonts w:ascii="Tekton Pro Cond" w:hAnsi="Tekton Pro Cond" w:cs="Calibri"/>
          <w:szCs w:val="22"/>
        </w:rPr>
      </w:pPr>
      <w:r w:rsidRPr="00664C73">
        <w:rPr>
          <w:rFonts w:ascii="Tekton Pro Cond" w:hAnsi="Tekton Pro Cond" w:cs="Calibri"/>
          <w:b/>
          <w:i/>
          <w:szCs w:val="22"/>
          <w:u w:val="single"/>
        </w:rPr>
        <w:t>Performance Standard:</w:t>
      </w:r>
      <w:r w:rsidRPr="00047099">
        <w:rPr>
          <w:rFonts w:ascii="Tekton Pro Cond" w:hAnsi="Tekton Pro Cond" w:cs="Calibri"/>
          <w:szCs w:val="22"/>
        </w:rPr>
        <w:t xml:space="preserve">  </w:t>
      </w:r>
      <w:r>
        <w:rPr>
          <w:rFonts w:ascii="Tekton Pro Cond" w:hAnsi="Tekton Pro Cond" w:cs="Calibri"/>
          <w:szCs w:val="22"/>
        </w:rPr>
        <w:t>Exhibits eye-hand coordination, strength, control and object manipulation (B.EL2</w:t>
      </w:r>
      <w:r w:rsidRPr="00047099">
        <w:rPr>
          <w:rFonts w:ascii="Tekton Pro Cond" w:hAnsi="Tekton Pro Cond" w:cs="Calibri"/>
          <w:szCs w:val="22"/>
        </w:rPr>
        <w:t>)</w:t>
      </w:r>
    </w:p>
    <w:p w:rsidR="000D2E8D" w:rsidRPr="00047099" w:rsidRDefault="000D2E8D" w:rsidP="000D2E8D">
      <w:pPr>
        <w:rPr>
          <w:rFonts w:ascii="Tekton Pro Cond" w:hAnsi="Tekton Pro Cond" w:cs="Calibri"/>
          <w:szCs w:val="22"/>
        </w:rPr>
      </w:pPr>
    </w:p>
    <w:p w:rsidR="000D2E8D" w:rsidRPr="00047099" w:rsidRDefault="000D2E8D" w:rsidP="000D2E8D">
      <w:pPr>
        <w:rPr>
          <w:rFonts w:ascii="Tekton Pro Cond" w:hAnsi="Tekton Pro Cond" w:cs="Calibri"/>
          <w:szCs w:val="22"/>
          <w:u w:val="single"/>
        </w:rPr>
      </w:pPr>
      <w:r w:rsidRPr="00047099">
        <w:rPr>
          <w:rFonts w:ascii="Tekton Pro Cond" w:hAnsi="Tekton Pro Cond" w:cs="Calibri"/>
          <w:szCs w:val="22"/>
          <w:u w:val="single"/>
        </w:rPr>
        <w:t>Learning Outcomes:</w:t>
      </w:r>
    </w:p>
    <w:p w:rsidR="000D2E8D" w:rsidRDefault="000D2E8D" w:rsidP="000D2E8D">
      <w:pPr>
        <w:ind w:firstLine="720"/>
        <w:rPr>
          <w:rFonts w:ascii="Tekton Pro Cond" w:hAnsi="Tekton Pro Cond" w:cs="Calibri"/>
          <w:szCs w:val="22"/>
        </w:rPr>
      </w:pPr>
      <w:r>
        <w:rPr>
          <w:rFonts w:ascii="Tekton Pro Cond" w:hAnsi="Tekton Pro Cond" w:cs="Calibri"/>
          <w:szCs w:val="22"/>
        </w:rPr>
        <w:t xml:space="preserve"> </w:t>
      </w:r>
      <w:r w:rsidR="00D561EC">
        <w:rPr>
          <w:rFonts w:ascii="Tekton Pro Cond" w:hAnsi="Tekton Pro Cond" w:cs="Calibri"/>
          <w:szCs w:val="22"/>
        </w:rPr>
        <w:t>Children will understand quantity from 1-5 and 10.</w:t>
      </w:r>
    </w:p>
    <w:p w:rsidR="00D561EC" w:rsidRPr="00047099" w:rsidRDefault="00D561EC" w:rsidP="000D2E8D">
      <w:pPr>
        <w:ind w:firstLine="720"/>
        <w:rPr>
          <w:rFonts w:ascii="Tekton Pro Cond" w:hAnsi="Tekton Pro Cond" w:cs="Calibri"/>
          <w:szCs w:val="22"/>
        </w:rPr>
      </w:pPr>
      <w:r>
        <w:rPr>
          <w:rFonts w:ascii="Tekton Pro Cond" w:hAnsi="Tekton Pro Cond" w:cs="Calibri"/>
          <w:szCs w:val="22"/>
        </w:rPr>
        <w:t xml:space="preserve">Children will use their fine motor skills to pick up the </w:t>
      </w:r>
      <w:proofErr w:type="spellStart"/>
      <w:r>
        <w:rPr>
          <w:rFonts w:ascii="Tekton Pro Cond" w:hAnsi="Tekton Pro Cond" w:cs="Calibri"/>
          <w:szCs w:val="22"/>
        </w:rPr>
        <w:t>pom</w:t>
      </w:r>
      <w:proofErr w:type="spellEnd"/>
      <w:r>
        <w:rPr>
          <w:rFonts w:ascii="Tekton Pro Cond" w:hAnsi="Tekton Pro Cond" w:cs="Calibri"/>
          <w:szCs w:val="22"/>
        </w:rPr>
        <w:t xml:space="preserve"> </w:t>
      </w:r>
      <w:proofErr w:type="spellStart"/>
      <w:r>
        <w:rPr>
          <w:rFonts w:ascii="Tekton Pro Cond" w:hAnsi="Tekton Pro Cond" w:cs="Calibri"/>
          <w:szCs w:val="22"/>
        </w:rPr>
        <w:t>poms</w:t>
      </w:r>
      <w:proofErr w:type="spellEnd"/>
    </w:p>
    <w:p w:rsidR="000D2E8D" w:rsidRPr="00047099" w:rsidRDefault="000D2E8D" w:rsidP="000D2E8D">
      <w:pPr>
        <w:rPr>
          <w:rFonts w:ascii="Tekton Pro Cond" w:hAnsi="Tekton Pro Cond" w:cs="Calibri"/>
          <w:szCs w:val="22"/>
          <w:u w:val="single"/>
        </w:rPr>
      </w:pPr>
    </w:p>
    <w:p w:rsidR="000D2E8D" w:rsidRPr="00047099" w:rsidRDefault="000D2E8D" w:rsidP="000D2E8D">
      <w:pPr>
        <w:rPr>
          <w:rFonts w:ascii="Tekton Pro Cond" w:hAnsi="Tekton Pro Cond" w:cs="Calibri"/>
          <w:szCs w:val="22"/>
          <w:u w:val="single"/>
        </w:rPr>
      </w:pPr>
      <w:r w:rsidRPr="00047099">
        <w:rPr>
          <w:rFonts w:ascii="Tekton Pro Cond" w:hAnsi="Tekton Pro Cond" w:cs="Calibri"/>
          <w:szCs w:val="22"/>
          <w:u w:val="single"/>
        </w:rPr>
        <w:t>Supplies Needed:</w:t>
      </w:r>
    </w:p>
    <w:p w:rsidR="000D2E8D" w:rsidRDefault="000D2E8D" w:rsidP="000D2E8D">
      <w:pPr>
        <w:rPr>
          <w:rFonts w:ascii="Tekton Pro Cond" w:hAnsi="Tekton Pro Cond" w:cs="Calibri"/>
          <w:szCs w:val="22"/>
        </w:rPr>
        <w:sectPr w:rsidR="000D2E8D" w:rsidSect="00664C73">
          <w:type w:val="continuous"/>
          <w:pgSz w:w="12240" w:h="15840"/>
          <w:pgMar w:top="900" w:right="720" w:bottom="630" w:left="1080" w:header="720" w:footer="720" w:gutter="0"/>
          <w:cols w:space="720"/>
          <w:docGrid w:linePitch="360"/>
        </w:sectPr>
      </w:pPr>
    </w:p>
    <w:p w:rsidR="000D2E8D" w:rsidRDefault="00A365F1" w:rsidP="000D2E8D">
      <w:pPr>
        <w:ind w:firstLine="720"/>
        <w:rPr>
          <w:rFonts w:ascii="Tekton Pro Cond" w:hAnsi="Tekton Pro Cond" w:cs="Calibri"/>
          <w:szCs w:val="22"/>
        </w:rPr>
      </w:pPr>
      <w:r>
        <w:rPr>
          <w:rFonts w:ascii="Tekton Pro Cond" w:hAnsi="Tekton Pro Cond" w:cs="Calibri"/>
          <w:szCs w:val="22"/>
        </w:rPr>
        <w:lastRenderedPageBreak/>
        <w:t>Food pictures with numbers</w:t>
      </w:r>
    </w:p>
    <w:p w:rsidR="00A365F1" w:rsidRDefault="00A365F1" w:rsidP="000D2E8D">
      <w:pPr>
        <w:ind w:firstLine="720"/>
        <w:rPr>
          <w:rFonts w:ascii="Tekton Pro Cond" w:hAnsi="Tekton Pro Cond" w:cs="Calibri"/>
          <w:szCs w:val="22"/>
        </w:rPr>
      </w:pPr>
      <w:r>
        <w:rPr>
          <w:rFonts w:ascii="Tekton Pro Cond" w:hAnsi="Tekton Pro Cond" w:cs="Calibri"/>
          <w:szCs w:val="22"/>
        </w:rPr>
        <w:t>6 toilet paper tubes</w:t>
      </w:r>
    </w:p>
    <w:p w:rsidR="00A365F1" w:rsidRDefault="00A365F1" w:rsidP="000D2E8D">
      <w:pPr>
        <w:ind w:firstLine="720"/>
        <w:rPr>
          <w:rFonts w:ascii="Tekton Pro Cond" w:hAnsi="Tekton Pro Cond" w:cs="Calibri"/>
          <w:szCs w:val="22"/>
        </w:rPr>
      </w:pPr>
      <w:r>
        <w:rPr>
          <w:rFonts w:ascii="Tekton Pro Cond" w:hAnsi="Tekton Pro Cond" w:cs="Calibri"/>
          <w:szCs w:val="22"/>
        </w:rPr>
        <w:t xml:space="preserve">Various </w:t>
      </w:r>
      <w:proofErr w:type="spellStart"/>
      <w:r>
        <w:rPr>
          <w:rFonts w:ascii="Tekton Pro Cond" w:hAnsi="Tekton Pro Cond" w:cs="Calibri"/>
          <w:szCs w:val="22"/>
        </w:rPr>
        <w:t>pom</w:t>
      </w:r>
      <w:proofErr w:type="spellEnd"/>
      <w:r>
        <w:rPr>
          <w:rFonts w:ascii="Tekton Pro Cond" w:hAnsi="Tekton Pro Cond" w:cs="Calibri"/>
          <w:szCs w:val="22"/>
        </w:rPr>
        <w:t xml:space="preserve"> </w:t>
      </w:r>
      <w:proofErr w:type="spellStart"/>
      <w:r>
        <w:rPr>
          <w:rFonts w:ascii="Tekton Pro Cond" w:hAnsi="Tekton Pro Cond" w:cs="Calibri"/>
          <w:szCs w:val="22"/>
        </w:rPr>
        <w:t>poms</w:t>
      </w:r>
      <w:proofErr w:type="spellEnd"/>
      <w:r>
        <w:rPr>
          <w:rFonts w:ascii="Tekton Pro Cond" w:hAnsi="Tekton Pro Cond" w:cs="Calibri"/>
          <w:szCs w:val="22"/>
        </w:rPr>
        <w:t xml:space="preserve"> (5 red, 2 green, 3 purple, 5 orange, 10 yellow)</w:t>
      </w:r>
    </w:p>
    <w:p w:rsidR="00A365F1" w:rsidRDefault="00A365F1" w:rsidP="000D2E8D">
      <w:pPr>
        <w:rPr>
          <w:rFonts w:ascii="Tekton Pro Cond" w:hAnsi="Tekton Pro Cond" w:cs="Calibri"/>
          <w:szCs w:val="22"/>
        </w:rPr>
        <w:sectPr w:rsidR="00A365F1" w:rsidSect="00A365F1">
          <w:type w:val="continuous"/>
          <w:pgSz w:w="12240" w:h="15840"/>
          <w:pgMar w:top="1080" w:right="720" w:bottom="630" w:left="1080" w:header="720" w:footer="720" w:gutter="0"/>
          <w:cols w:space="720"/>
          <w:docGrid w:linePitch="360"/>
        </w:sectPr>
      </w:pPr>
    </w:p>
    <w:p w:rsidR="000D2E8D" w:rsidRDefault="000D2E8D" w:rsidP="000D2E8D">
      <w:pPr>
        <w:rPr>
          <w:rFonts w:ascii="Tekton Pro Cond" w:hAnsi="Tekton Pro Cond" w:cs="Calibri"/>
          <w:szCs w:val="22"/>
        </w:rPr>
      </w:pPr>
    </w:p>
    <w:p w:rsidR="000D2E8D" w:rsidRDefault="000D2E8D" w:rsidP="000D2E8D">
      <w:pPr>
        <w:rPr>
          <w:rFonts w:ascii="Tekton Pro Cond" w:hAnsi="Tekton Pro Cond" w:cs="Calibri"/>
          <w:szCs w:val="22"/>
        </w:rPr>
        <w:sectPr w:rsidR="000D2E8D" w:rsidSect="00664C73">
          <w:type w:val="continuous"/>
          <w:pgSz w:w="12240" w:h="15840"/>
          <w:pgMar w:top="1080" w:right="720" w:bottom="630" w:left="1080" w:header="720" w:footer="720" w:gutter="0"/>
          <w:cols w:num="2" w:space="720"/>
          <w:docGrid w:linePitch="360"/>
        </w:sectPr>
      </w:pPr>
      <w:r>
        <w:rPr>
          <w:rFonts w:ascii="Tekton Pro Cond" w:hAnsi="Tekton Pro Cond" w:cs="Calibri"/>
          <w:szCs w:val="22"/>
        </w:rPr>
        <w:lastRenderedPageBreak/>
        <w:t xml:space="preserve"> </w:t>
      </w:r>
    </w:p>
    <w:p w:rsidR="000D2E8D" w:rsidRPr="00047099" w:rsidRDefault="000D2E8D" w:rsidP="000D2E8D">
      <w:pPr>
        <w:rPr>
          <w:rFonts w:ascii="Tekton Pro Cond" w:hAnsi="Tekton Pro Cond" w:cs="Calibri"/>
          <w:szCs w:val="22"/>
          <w:u w:val="single"/>
        </w:rPr>
      </w:pPr>
      <w:r w:rsidRPr="00047099">
        <w:rPr>
          <w:rFonts w:ascii="Tekton Pro Cond" w:hAnsi="Tekton Pro Cond" w:cs="Calibri"/>
          <w:szCs w:val="22"/>
          <w:u w:val="single"/>
        </w:rPr>
        <w:lastRenderedPageBreak/>
        <w:t>Procedure:</w:t>
      </w:r>
    </w:p>
    <w:p w:rsidR="000D2E8D" w:rsidRPr="00047099" w:rsidRDefault="000D2E8D" w:rsidP="000D2E8D">
      <w:pPr>
        <w:ind w:left="720"/>
        <w:rPr>
          <w:rFonts w:ascii="Tekton Pro Cond" w:hAnsi="Tekton Pro Cond" w:cs="Calibri"/>
          <w:szCs w:val="22"/>
        </w:rPr>
      </w:pPr>
      <w:r>
        <w:rPr>
          <w:rFonts w:ascii="Tekton Pro Cond" w:hAnsi="Tekton Pro Cond" w:cs="Calibri"/>
          <w:szCs w:val="22"/>
        </w:rPr>
        <w:t xml:space="preserve"> </w:t>
      </w:r>
      <w:r w:rsidR="00A365F1">
        <w:rPr>
          <w:rFonts w:ascii="Tekton Pro Cond" w:hAnsi="Tekton Pro Cond" w:cs="Calibri"/>
          <w:szCs w:val="22"/>
        </w:rPr>
        <w:t xml:space="preserve">Tape the food pictures to the toilet paper tubes.  Have the child place the correct number of </w:t>
      </w:r>
      <w:proofErr w:type="spellStart"/>
      <w:r w:rsidR="00A365F1">
        <w:rPr>
          <w:rFonts w:ascii="Tekton Pro Cond" w:hAnsi="Tekton Pro Cond" w:cs="Calibri"/>
          <w:szCs w:val="22"/>
        </w:rPr>
        <w:t>pom</w:t>
      </w:r>
      <w:proofErr w:type="spellEnd"/>
      <w:r w:rsidR="00A365F1">
        <w:rPr>
          <w:rFonts w:ascii="Tekton Pro Cond" w:hAnsi="Tekton Pro Cond" w:cs="Calibri"/>
          <w:szCs w:val="22"/>
        </w:rPr>
        <w:t xml:space="preserve"> </w:t>
      </w:r>
      <w:proofErr w:type="spellStart"/>
      <w:r w:rsidR="00A365F1">
        <w:rPr>
          <w:rFonts w:ascii="Tekton Pro Cond" w:hAnsi="Tekton Pro Cond" w:cs="Calibri"/>
          <w:szCs w:val="22"/>
        </w:rPr>
        <w:t>poms</w:t>
      </w:r>
      <w:proofErr w:type="spellEnd"/>
      <w:r w:rsidR="00A365F1">
        <w:rPr>
          <w:rFonts w:ascii="Tekton Pro Cond" w:hAnsi="Tekton Pro Cond" w:cs="Calibri"/>
          <w:szCs w:val="22"/>
        </w:rPr>
        <w:t xml:space="preserve"> in the tube according to the number on the picture.  Enrichment:  have the children add two pictures together.</w:t>
      </w:r>
    </w:p>
    <w:p w:rsidR="00397A38" w:rsidRPr="00047099" w:rsidRDefault="00397A38">
      <w:pPr>
        <w:rPr>
          <w:rFonts w:ascii="Tekton Pro Cond" w:hAnsi="Tekton Pro Cond" w:cs="Calibri"/>
          <w:sz w:val="22"/>
          <w:szCs w:val="20"/>
        </w:rPr>
      </w:pPr>
    </w:p>
    <w:sectPr w:rsidR="00397A38" w:rsidRPr="00047099" w:rsidSect="00664C73">
      <w:type w:val="continuous"/>
      <w:pgSz w:w="12240" w:h="15840"/>
      <w:pgMar w:top="1080" w:right="72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kton Pro Cond">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38"/>
    <w:rsid w:val="00047099"/>
    <w:rsid w:val="000D15F8"/>
    <w:rsid w:val="000D2E8D"/>
    <w:rsid w:val="00182F0A"/>
    <w:rsid w:val="0027591B"/>
    <w:rsid w:val="002805EB"/>
    <w:rsid w:val="00397A38"/>
    <w:rsid w:val="003A6BF1"/>
    <w:rsid w:val="00664C73"/>
    <w:rsid w:val="00A365F1"/>
    <w:rsid w:val="00C3277D"/>
    <w:rsid w:val="00D5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F0A"/>
    <w:rPr>
      <w:rFonts w:ascii="Tahoma" w:hAnsi="Tahoma" w:cs="Tahoma"/>
      <w:sz w:val="16"/>
      <w:szCs w:val="16"/>
    </w:rPr>
  </w:style>
  <w:style w:type="character" w:customStyle="1" w:styleId="BalloonTextChar">
    <w:name w:val="Balloon Text Char"/>
    <w:basedOn w:val="DefaultParagraphFont"/>
    <w:link w:val="BalloonText"/>
    <w:uiPriority w:val="99"/>
    <w:semiHidden/>
    <w:rsid w:val="00182F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F0A"/>
    <w:rPr>
      <w:rFonts w:ascii="Tahoma" w:hAnsi="Tahoma" w:cs="Tahoma"/>
      <w:sz w:val="16"/>
      <w:szCs w:val="16"/>
    </w:rPr>
  </w:style>
  <w:style w:type="character" w:customStyle="1" w:styleId="BalloonTextChar">
    <w:name w:val="Balloon Text Char"/>
    <w:basedOn w:val="DefaultParagraphFont"/>
    <w:link w:val="BalloonText"/>
    <w:uiPriority w:val="99"/>
    <w:semiHidden/>
    <w:rsid w:val="00182F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522">
      <w:bodyDiv w:val="1"/>
      <w:marLeft w:val="0"/>
      <w:marRight w:val="0"/>
      <w:marTop w:val="0"/>
      <w:marBottom w:val="0"/>
      <w:divBdr>
        <w:top w:val="none" w:sz="0" w:space="0" w:color="auto"/>
        <w:left w:val="none" w:sz="0" w:space="0" w:color="auto"/>
        <w:bottom w:val="none" w:sz="0" w:space="0" w:color="auto"/>
        <w:right w:val="none" w:sz="0" w:space="0" w:color="auto"/>
      </w:divBdr>
    </w:div>
    <w:div w:id="225384115">
      <w:bodyDiv w:val="1"/>
      <w:marLeft w:val="0"/>
      <w:marRight w:val="0"/>
      <w:marTop w:val="0"/>
      <w:marBottom w:val="0"/>
      <w:divBdr>
        <w:top w:val="none" w:sz="0" w:space="0" w:color="auto"/>
        <w:left w:val="none" w:sz="0" w:space="0" w:color="auto"/>
        <w:bottom w:val="none" w:sz="0" w:space="0" w:color="auto"/>
        <w:right w:val="none" w:sz="0" w:space="0" w:color="auto"/>
      </w:divBdr>
    </w:div>
    <w:div w:id="793789870">
      <w:bodyDiv w:val="1"/>
      <w:marLeft w:val="0"/>
      <w:marRight w:val="0"/>
      <w:marTop w:val="0"/>
      <w:marBottom w:val="0"/>
      <w:divBdr>
        <w:top w:val="none" w:sz="0" w:space="0" w:color="auto"/>
        <w:left w:val="none" w:sz="0" w:space="0" w:color="auto"/>
        <w:bottom w:val="none" w:sz="0" w:space="0" w:color="auto"/>
        <w:right w:val="none" w:sz="0" w:space="0" w:color="auto"/>
      </w:divBdr>
    </w:div>
    <w:div w:id="12742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2E62-8B3E-46CD-88F7-C2C39E97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Halverson</dc:creator>
  <cp:lastModifiedBy>Stephanie Halverson</cp:lastModifiedBy>
  <cp:revision>5</cp:revision>
  <cp:lastPrinted>2013-10-15T21:50:00Z</cp:lastPrinted>
  <dcterms:created xsi:type="dcterms:W3CDTF">2013-10-15T21:50:00Z</dcterms:created>
  <dcterms:modified xsi:type="dcterms:W3CDTF">2013-11-13T14:28:00Z</dcterms:modified>
</cp:coreProperties>
</file>