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BC" w:rsidRPr="00F16234" w:rsidRDefault="0088329D" w:rsidP="0088329D">
      <w:pPr>
        <w:jc w:val="right"/>
        <w:rPr>
          <w:sz w:val="20"/>
          <w:szCs w:val="20"/>
        </w:rPr>
      </w:pPr>
      <w:r w:rsidRPr="00F16234">
        <w:rPr>
          <w:sz w:val="20"/>
          <w:szCs w:val="20"/>
        </w:rPr>
        <w:t>Name______________________________________</w:t>
      </w:r>
    </w:p>
    <w:p w:rsidR="0088329D" w:rsidRPr="00F16234" w:rsidRDefault="00E12C12" w:rsidP="0088329D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DC</w:t>
      </w:r>
      <w:r w:rsidR="006D26C6" w:rsidRPr="00F16234">
        <w:rPr>
          <w:sz w:val="32"/>
          <w:szCs w:val="32"/>
          <w:vertAlign w:val="superscript"/>
        </w:rPr>
        <w:t xml:space="preserve"> Reflection</w:t>
      </w:r>
      <w:r w:rsidR="0088329D" w:rsidRPr="00F16234">
        <w:rPr>
          <w:sz w:val="32"/>
          <w:szCs w:val="32"/>
          <w:vertAlign w:val="superscript"/>
        </w:rPr>
        <w:t xml:space="preserve">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745"/>
        <w:gridCol w:w="495"/>
        <w:gridCol w:w="2315"/>
        <w:gridCol w:w="495"/>
        <w:gridCol w:w="2194"/>
        <w:gridCol w:w="577"/>
        <w:gridCol w:w="2046"/>
        <w:gridCol w:w="721"/>
      </w:tblGrid>
      <w:tr w:rsidR="0088329D" w:rsidRPr="00F16234" w:rsidTr="00581E52">
        <w:tc>
          <w:tcPr>
            <w:tcW w:w="1362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Remediation</w:t>
            </w: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(Must Fix)</w:t>
            </w: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1 point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1.5</w:t>
            </w:r>
          </w:p>
        </w:tc>
        <w:tc>
          <w:tcPr>
            <w:tcW w:w="231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Near Mastery</w:t>
            </w: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2.5</w:t>
            </w:r>
          </w:p>
        </w:tc>
        <w:tc>
          <w:tcPr>
            <w:tcW w:w="2194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Mastery</w:t>
            </w: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3.5</w:t>
            </w:r>
          </w:p>
        </w:tc>
        <w:tc>
          <w:tcPr>
            <w:tcW w:w="2046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Exceeds Mastery</w:t>
            </w: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Score</w:t>
            </w:r>
          </w:p>
        </w:tc>
      </w:tr>
      <w:tr w:rsidR="0088329D" w:rsidRPr="00F16234" w:rsidTr="00581E52">
        <w:tc>
          <w:tcPr>
            <w:tcW w:w="1362" w:type="dxa"/>
          </w:tcPr>
          <w:p w:rsidR="0088329D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Information</w:t>
            </w:r>
          </w:p>
          <w:p w:rsidR="0070703B" w:rsidRPr="00F16234" w:rsidRDefault="00E12C12" w:rsidP="0088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</w:t>
            </w:r>
            <w:r w:rsidR="0070703B">
              <w:rPr>
                <w:sz w:val="20"/>
                <w:szCs w:val="20"/>
              </w:rPr>
              <w:t>.3</w:t>
            </w:r>
          </w:p>
        </w:tc>
        <w:tc>
          <w:tcPr>
            <w:tcW w:w="2745" w:type="dxa"/>
          </w:tcPr>
          <w:p w:rsidR="0088329D" w:rsidRPr="00F16234" w:rsidRDefault="00667956" w:rsidP="00667956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wrote a basic summary of the experience. The essay is more informative and lacks details of a reflection.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88329D" w:rsidRPr="00F16234" w:rsidRDefault="00871F03" w:rsidP="00871F03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clearly stated what happened during each experience, but did not share in depth</w:t>
            </w:r>
            <w:r w:rsidR="00E00386" w:rsidRPr="00F16234">
              <w:rPr>
                <w:sz w:val="20"/>
                <w:szCs w:val="20"/>
              </w:rPr>
              <w:t xml:space="preserve"> details about the experience. 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88329D" w:rsidRPr="00F16234" w:rsidRDefault="00265DE4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</w:t>
            </w:r>
            <w:r w:rsidR="00487954" w:rsidRPr="00F16234">
              <w:rPr>
                <w:sz w:val="20"/>
                <w:szCs w:val="20"/>
              </w:rPr>
              <w:t xml:space="preserve"> worked to make the information understandable and interesting. The writer summari</w:t>
            </w:r>
            <w:r w:rsidR="00871F03" w:rsidRPr="00F16234">
              <w:rPr>
                <w:sz w:val="20"/>
                <w:szCs w:val="20"/>
              </w:rPr>
              <w:t>zed each experience</w:t>
            </w:r>
            <w:r w:rsidR="00487954" w:rsidRPr="00F16234">
              <w:rPr>
                <w:sz w:val="20"/>
                <w:szCs w:val="20"/>
              </w:rPr>
              <w:t xml:space="preserve"> and shared </w:t>
            </w:r>
            <w:r w:rsidR="00871F03" w:rsidRPr="00F16234">
              <w:rPr>
                <w:sz w:val="20"/>
                <w:szCs w:val="20"/>
              </w:rPr>
              <w:t xml:space="preserve">details, </w:t>
            </w:r>
            <w:r w:rsidR="00487954" w:rsidRPr="00F16234">
              <w:rPr>
                <w:sz w:val="20"/>
                <w:szCs w:val="20"/>
              </w:rPr>
              <w:t>examples or stories.</w:t>
            </w:r>
          </w:p>
        </w:tc>
        <w:tc>
          <w:tcPr>
            <w:tcW w:w="577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88329D" w:rsidRPr="00F16234" w:rsidRDefault="00E00386" w:rsidP="00E00386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 xml:space="preserve">The writer analyzed the experience of the trip or created a reflection in which it felt as though he or she was reliving the experience. </w:t>
            </w:r>
          </w:p>
        </w:tc>
        <w:tc>
          <w:tcPr>
            <w:tcW w:w="721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</w:tr>
      <w:tr w:rsidR="0088329D" w:rsidRPr="00F16234" w:rsidTr="00581E52">
        <w:tc>
          <w:tcPr>
            <w:tcW w:w="1362" w:type="dxa"/>
          </w:tcPr>
          <w:p w:rsidR="0088329D" w:rsidRDefault="00F72491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Organization</w:t>
            </w:r>
          </w:p>
          <w:p w:rsidR="0070703B" w:rsidRPr="00F16234" w:rsidRDefault="00E12C12" w:rsidP="0088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W7</w:t>
            </w:r>
            <w:r w:rsidR="0070703B">
              <w:rPr>
                <w:sz w:val="20"/>
                <w:szCs w:val="20"/>
              </w:rPr>
              <w:t>.4</w:t>
            </w:r>
          </w:p>
        </w:tc>
        <w:tc>
          <w:tcPr>
            <w:tcW w:w="2745" w:type="dxa"/>
          </w:tcPr>
          <w:p w:rsidR="0088329D" w:rsidRPr="00F16234" w:rsidRDefault="00265DE4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did not use an obvious organizational structure. There was more than one topic per paragraph.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265DE4" w:rsidRPr="00F16234" w:rsidRDefault="00265DE4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organized the writing into a sequence of separate</w:t>
            </w:r>
          </w:p>
          <w:p w:rsidR="0088329D" w:rsidRPr="00F16234" w:rsidRDefault="00265DE4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sections. The write may have used headings to highlight the separate sections.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581E52" w:rsidRPr="00F16234" w:rsidRDefault="00581E52" w:rsidP="00581E52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chose a focused subject.</w:t>
            </w:r>
          </w:p>
          <w:p w:rsidR="0088329D" w:rsidRPr="00F16234" w:rsidRDefault="00581E52" w:rsidP="00581E52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 xml:space="preserve">The writer clear topic sentences. The writer made deliberate choices about how to order sections and about the sequence of information and ideas within sections. </w:t>
            </w:r>
          </w:p>
        </w:tc>
        <w:tc>
          <w:tcPr>
            <w:tcW w:w="577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88329D" w:rsidRPr="00F16234" w:rsidRDefault="00265DE4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writer used topic sentences, transitions, and formatting where appropriate to highlight main points.</w:t>
            </w:r>
          </w:p>
        </w:tc>
        <w:tc>
          <w:tcPr>
            <w:tcW w:w="721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</w:tr>
      <w:tr w:rsidR="00E00386" w:rsidRPr="00F16234" w:rsidTr="00581E52">
        <w:tc>
          <w:tcPr>
            <w:tcW w:w="1362" w:type="dxa"/>
          </w:tcPr>
          <w:p w:rsidR="00E00386" w:rsidRDefault="00F72491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Craft</w:t>
            </w:r>
          </w:p>
          <w:p w:rsidR="0070703B" w:rsidRPr="00F16234" w:rsidRDefault="0070703B" w:rsidP="0088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12C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2745" w:type="dxa"/>
          </w:tcPr>
          <w:p w:rsidR="00E00386" w:rsidRPr="00F16234" w:rsidRDefault="00986F1F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The writing either had some of the formal style, the 5 paragraphs, topic sentences, or supporting sentences, but one was missing more than one of the key elements.</w:t>
            </w:r>
          </w:p>
        </w:tc>
        <w:tc>
          <w:tcPr>
            <w:tcW w:w="495" w:type="dxa"/>
          </w:tcPr>
          <w:p w:rsidR="00E00386" w:rsidRPr="00F16234" w:rsidRDefault="00E00386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E00386" w:rsidRPr="00F16234" w:rsidRDefault="00986F1F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 xml:space="preserve">The writing either had some of the formal style, the 5 paragraphs, topic sentences, or supporting sentences, but one was missing one of the key elements. </w:t>
            </w:r>
          </w:p>
        </w:tc>
        <w:tc>
          <w:tcPr>
            <w:tcW w:w="495" w:type="dxa"/>
          </w:tcPr>
          <w:p w:rsidR="00E00386" w:rsidRPr="00F16234" w:rsidRDefault="00E00386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00386" w:rsidRPr="00F16234" w:rsidRDefault="00F72491" w:rsidP="00581E52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 xml:space="preserve">The writer used a formal style. There were a minimum 5 paragraphs with a topic sentence and 3 supporting sentences.  </w:t>
            </w:r>
          </w:p>
        </w:tc>
        <w:tc>
          <w:tcPr>
            <w:tcW w:w="577" w:type="dxa"/>
          </w:tcPr>
          <w:p w:rsidR="00E00386" w:rsidRPr="00F16234" w:rsidRDefault="00E00386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00386" w:rsidRPr="00F16234" w:rsidRDefault="00986F1F" w:rsidP="00265DE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 xml:space="preserve">The writer had purposefully chosen the structure of the reflection to mirror the experience or a similar purpose to the structure. </w:t>
            </w:r>
          </w:p>
        </w:tc>
        <w:tc>
          <w:tcPr>
            <w:tcW w:w="721" w:type="dxa"/>
          </w:tcPr>
          <w:p w:rsidR="00E00386" w:rsidRPr="00F16234" w:rsidRDefault="00E00386" w:rsidP="0088329D">
            <w:pPr>
              <w:jc w:val="center"/>
              <w:rPr>
                <w:sz w:val="20"/>
                <w:szCs w:val="20"/>
              </w:rPr>
            </w:pPr>
          </w:p>
        </w:tc>
      </w:tr>
      <w:tr w:rsidR="0088329D" w:rsidRPr="00F16234" w:rsidTr="00581E52">
        <w:tc>
          <w:tcPr>
            <w:tcW w:w="1362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Spelling/</w:t>
            </w:r>
          </w:p>
          <w:p w:rsidR="0088329D" w:rsidRDefault="0088329D" w:rsidP="0088329D">
            <w:pPr>
              <w:jc w:val="center"/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Grammar</w:t>
            </w:r>
          </w:p>
          <w:p w:rsidR="0070703B" w:rsidRPr="00F16234" w:rsidRDefault="00E12C12" w:rsidP="00883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</w:t>
            </w:r>
            <w:bookmarkStart w:id="0" w:name="_GoBack"/>
            <w:bookmarkEnd w:id="0"/>
            <w:r w:rsidR="0070703B">
              <w:rPr>
                <w:sz w:val="20"/>
                <w:szCs w:val="20"/>
              </w:rPr>
              <w:t>.2</w:t>
            </w:r>
          </w:p>
        </w:tc>
        <w:tc>
          <w:tcPr>
            <w:tcW w:w="2745" w:type="dxa"/>
          </w:tcPr>
          <w:p w:rsidR="0088329D" w:rsidRPr="00F16234" w:rsidRDefault="00F16234" w:rsidP="00F1623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Spelling errors occur even in commonly spelled words. Capitalization and punctuation are spotty or appear to be random.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88329D" w:rsidRPr="00F16234" w:rsidRDefault="00F16234" w:rsidP="00F16234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Technical terms have spelling errors. Nearly all capitalization is done properly with an occasional error. Commas and punctuation exist, but there are run-on sentences or fragments.</w:t>
            </w:r>
          </w:p>
        </w:tc>
        <w:tc>
          <w:tcPr>
            <w:tcW w:w="495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88329D" w:rsidRPr="00F16234" w:rsidRDefault="00986F1F" w:rsidP="00986F1F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Spelling is overall correct including technical terms from the trip. Proper nouns were capitalized and correct use of commas and punctuation.</w:t>
            </w:r>
          </w:p>
        </w:tc>
        <w:tc>
          <w:tcPr>
            <w:tcW w:w="577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88329D" w:rsidRPr="00F16234" w:rsidRDefault="00986F1F" w:rsidP="00986F1F">
            <w:pPr>
              <w:rPr>
                <w:sz w:val="20"/>
                <w:szCs w:val="20"/>
              </w:rPr>
            </w:pPr>
            <w:r w:rsidRPr="00F16234">
              <w:rPr>
                <w:sz w:val="20"/>
                <w:szCs w:val="20"/>
              </w:rPr>
              <w:t>Spelling is correct. Basic punctuation and capitalization is correct. The writer experimented with additional punctuation and sentence structure with overall correctness.</w:t>
            </w:r>
          </w:p>
        </w:tc>
        <w:tc>
          <w:tcPr>
            <w:tcW w:w="721" w:type="dxa"/>
          </w:tcPr>
          <w:p w:rsidR="0088329D" w:rsidRPr="00F16234" w:rsidRDefault="0088329D" w:rsidP="008832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329D" w:rsidRPr="00F16234" w:rsidRDefault="0088329D" w:rsidP="0088329D">
      <w:pPr>
        <w:jc w:val="center"/>
        <w:rPr>
          <w:sz w:val="20"/>
          <w:szCs w:val="20"/>
        </w:rPr>
      </w:pPr>
    </w:p>
    <w:sectPr w:rsidR="0088329D" w:rsidRPr="00F16234" w:rsidSect="00F162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9D"/>
    <w:rsid w:val="00211CF4"/>
    <w:rsid w:val="00265DE4"/>
    <w:rsid w:val="00487954"/>
    <w:rsid w:val="00581E52"/>
    <w:rsid w:val="00667956"/>
    <w:rsid w:val="006D26C6"/>
    <w:rsid w:val="0070703B"/>
    <w:rsid w:val="00871F03"/>
    <w:rsid w:val="0088329D"/>
    <w:rsid w:val="00986F1F"/>
    <w:rsid w:val="00AB6BBC"/>
    <w:rsid w:val="00E00386"/>
    <w:rsid w:val="00E12C12"/>
    <w:rsid w:val="00F16234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98ED"/>
  <w15:chartTrackingRefBased/>
  <w15:docId w15:val="{434D2202-78E1-415A-B99C-1FC1BB8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2017-11-08T22:05:00Z</cp:lastPrinted>
  <dcterms:created xsi:type="dcterms:W3CDTF">2017-11-15T15:41:00Z</dcterms:created>
  <dcterms:modified xsi:type="dcterms:W3CDTF">2017-11-15T15:41:00Z</dcterms:modified>
</cp:coreProperties>
</file>