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6D00" w:rsidRPr="009D6D00" w:rsidRDefault="009D6D00" w:rsidP="009D6D00">
      <w:pPr>
        <w:numPr>
          <w:ilvl w:val="0"/>
          <w:numId w:val="12"/>
        </w:numPr>
        <w:spacing w:after="0" w:line="240" w:lineRule="auto"/>
        <w:ind w:left="0"/>
        <w:rPr>
          <w:rFonts w:ascii="Arial" w:eastAsia="Times New Roman" w:hAnsi="Arial" w:cs="Arial"/>
          <w:color w:val="222222"/>
          <w:sz w:val="24"/>
          <w:szCs w:val="24"/>
        </w:rPr>
      </w:pPr>
      <w:bookmarkStart w:id="0" w:name="_GoBack"/>
      <w:bookmarkEnd w:id="0"/>
      <w:r w:rsidRPr="009D6D00">
        <w:rPr>
          <w:noProof/>
          <w:color w:val="0000FF"/>
          <w:sz w:val="96"/>
        </w:rPr>
        <w:drawing>
          <wp:anchor distT="0" distB="0" distL="114300" distR="114300" simplePos="0" relativeHeight="251658240" behindDoc="0" locked="0" layoutInCell="1" allowOverlap="1" wp14:anchorId="20129946" wp14:editId="048EE54E">
            <wp:simplePos x="0" y="0"/>
            <wp:positionH relativeFrom="column">
              <wp:posOffset>-50800</wp:posOffset>
            </wp:positionH>
            <wp:positionV relativeFrom="paragraph">
              <wp:posOffset>0</wp:posOffset>
            </wp:positionV>
            <wp:extent cx="3287395" cy="4114800"/>
            <wp:effectExtent l="0" t="0" r="8255" b="0"/>
            <wp:wrapSquare wrapText="bothSides"/>
            <wp:docPr id="6" name="Picture 6" descr="http://www.ovcf.org/ovcf_wp/wp-content/uploads/2011/10/roots.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cf.org/ovcf_wp/wp-content/uploads/2011/10/roots.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87395" cy="4114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6D00">
        <w:rPr>
          <w:rFonts w:ascii="Arial" w:eastAsia="Times New Roman" w:hAnsi="Arial" w:cs="Arial"/>
          <w:color w:val="222222"/>
          <w:sz w:val="144"/>
          <w:szCs w:val="24"/>
        </w:rPr>
        <w:t>root</w:t>
      </w:r>
    </w:p>
    <w:p w:rsidR="009D6D00" w:rsidRPr="009D6D00" w:rsidRDefault="009D6D00" w:rsidP="009D6D00">
      <w:pPr>
        <w:spacing w:after="0" w:line="240" w:lineRule="auto"/>
        <w:rPr>
          <w:rFonts w:ascii="Arial" w:eastAsia="Times New Roman" w:hAnsi="Arial" w:cs="Arial"/>
          <w:color w:val="222222"/>
          <w:sz w:val="24"/>
          <w:szCs w:val="24"/>
        </w:rPr>
      </w:pPr>
      <w:r w:rsidRPr="009D6D00">
        <w:rPr>
          <w:rFonts w:ascii="Arial" w:eastAsia="Times New Roman" w:hAnsi="Arial" w:cs="Arial"/>
          <w:color w:val="222222"/>
          <w:sz w:val="24"/>
          <w:szCs w:val="24"/>
        </w:rPr>
        <w:t>ro͞ot,ro͝ot/</w:t>
      </w:r>
    </w:p>
    <w:p w:rsidR="009D6D00" w:rsidRPr="009D6D00" w:rsidRDefault="009D6D00" w:rsidP="009D6D00">
      <w:pPr>
        <w:spacing w:after="0" w:line="240" w:lineRule="auto"/>
        <w:rPr>
          <w:rFonts w:ascii="Arial" w:eastAsia="Times New Roman" w:hAnsi="Arial" w:cs="Arial"/>
          <w:color w:val="222222"/>
          <w:sz w:val="24"/>
          <w:szCs w:val="24"/>
        </w:rPr>
      </w:pPr>
      <w:r w:rsidRPr="009D6D00">
        <w:rPr>
          <w:rFonts w:ascii="Arial" w:eastAsia="Times New Roman" w:hAnsi="Arial" w:cs="Arial"/>
          <w:i/>
          <w:iCs/>
          <w:color w:val="222222"/>
          <w:sz w:val="24"/>
          <w:szCs w:val="24"/>
        </w:rPr>
        <w:t>noun</w:t>
      </w:r>
    </w:p>
    <w:p w:rsidR="009D6D00" w:rsidRDefault="009D6D00" w:rsidP="009D6D00">
      <w:pPr>
        <w:spacing w:after="0" w:line="240" w:lineRule="auto"/>
        <w:rPr>
          <w:rFonts w:ascii="Arial" w:eastAsia="Times New Roman" w:hAnsi="Arial" w:cs="Arial"/>
          <w:color w:val="222222"/>
          <w:sz w:val="24"/>
          <w:szCs w:val="24"/>
        </w:rPr>
      </w:pPr>
      <w:r w:rsidRPr="009D6D00">
        <w:rPr>
          <w:rFonts w:ascii="Arial" w:eastAsia="Times New Roman" w:hAnsi="Arial" w:cs="Arial"/>
          <w:color w:val="222222"/>
          <w:sz w:val="24"/>
          <w:szCs w:val="24"/>
        </w:rPr>
        <w:t xml:space="preserve">plural noun: </w:t>
      </w:r>
      <w:r w:rsidRPr="009D6D00">
        <w:rPr>
          <w:rFonts w:ascii="Arial" w:eastAsia="Times New Roman" w:hAnsi="Arial" w:cs="Arial"/>
          <w:b/>
          <w:bCs/>
          <w:color w:val="222222"/>
          <w:sz w:val="24"/>
          <w:szCs w:val="24"/>
        </w:rPr>
        <w:t>roots</w:t>
      </w:r>
    </w:p>
    <w:p w:rsidR="009D6D00" w:rsidRPr="009D6D00" w:rsidRDefault="009D6D00" w:rsidP="009D6D00">
      <w:pPr>
        <w:spacing w:after="0" w:line="240" w:lineRule="auto"/>
        <w:rPr>
          <w:rFonts w:ascii="Arial" w:eastAsia="Times New Roman" w:hAnsi="Arial" w:cs="Arial"/>
          <w:color w:val="222222"/>
          <w:sz w:val="24"/>
          <w:szCs w:val="24"/>
        </w:rPr>
      </w:pPr>
    </w:p>
    <w:p w:rsidR="009D6D00" w:rsidRPr="000C220C" w:rsidRDefault="009D6D00" w:rsidP="000C220C">
      <w:pPr>
        <w:spacing w:after="0" w:line="240" w:lineRule="auto"/>
        <w:rPr>
          <w:rFonts w:ascii="Arial" w:eastAsia="Times New Roman" w:hAnsi="Arial" w:cs="Arial"/>
          <w:color w:val="222222"/>
          <w:sz w:val="24"/>
          <w:szCs w:val="24"/>
        </w:rPr>
      </w:pPr>
      <w:r w:rsidRPr="009D6D00">
        <w:rPr>
          <w:rFonts w:ascii="Arial" w:eastAsia="Times New Roman" w:hAnsi="Arial" w:cs="Arial"/>
          <w:color w:val="222222"/>
          <w:sz w:val="24"/>
          <w:szCs w:val="24"/>
        </w:rPr>
        <w:t>the part of a plant that attaches it to the ground or to a support, typically underground, conveying water and nourishment to the rest of the plant via numerous branches and fibers</w:t>
      </w:r>
    </w:p>
    <w:p w:rsidR="009D6D00" w:rsidRDefault="00685737" w:rsidP="009D6D00">
      <w:pPr>
        <w:spacing w:before="100" w:beforeAutospacing="1" w:after="100" w:afterAutospacing="1" w:line="240" w:lineRule="auto"/>
        <w:rPr>
          <w:rFonts w:ascii="Times New Roman" w:eastAsia="Times New Roman" w:hAnsi="Times New Roman" w:cs="Times New Roman"/>
          <w:color w:val="000000"/>
          <w:sz w:val="24"/>
          <w:szCs w:val="24"/>
        </w:rPr>
      </w:pPr>
      <w:hyperlink r:id="rId8" w:history="1">
        <w:r w:rsidR="009D6D00" w:rsidRPr="00705A70">
          <w:rPr>
            <w:rStyle w:val="Hyperlink"/>
            <w:rFonts w:ascii="Times New Roman" w:eastAsia="Times New Roman" w:hAnsi="Times New Roman" w:cs="Times New Roman"/>
            <w:sz w:val="24"/>
            <w:szCs w:val="24"/>
          </w:rPr>
          <w:t>http://www.ext.colostate.edu/mg/gardennotes/132.html</w:t>
        </w:r>
      </w:hyperlink>
    </w:p>
    <w:p w:rsidR="009D6D00" w:rsidRPr="009D6D00" w:rsidRDefault="009D6D00" w:rsidP="009D6D00">
      <w:pPr>
        <w:pStyle w:val="NormalWeb"/>
        <w:ind w:right="-360"/>
        <w:rPr>
          <w:rFonts w:ascii="Arial" w:hAnsi="Arial" w:cs="Arial"/>
          <w:color w:val="000000"/>
          <w:sz w:val="20"/>
          <w:szCs w:val="20"/>
        </w:rPr>
      </w:pPr>
      <w:r w:rsidRPr="009D6D00">
        <w:rPr>
          <w:rFonts w:ascii="Arial" w:hAnsi="Arial" w:cs="Arial"/>
          <w:noProof/>
          <w:color w:val="800080"/>
          <w:sz w:val="20"/>
          <w:szCs w:val="20"/>
        </w:rPr>
        <w:drawing>
          <wp:anchor distT="0" distB="0" distL="114300" distR="114300" simplePos="0" relativeHeight="251659264" behindDoc="0" locked="0" layoutInCell="1" allowOverlap="1" wp14:anchorId="230DEEED" wp14:editId="6893C03A">
            <wp:simplePos x="0" y="0"/>
            <wp:positionH relativeFrom="margin">
              <wp:align>right</wp:align>
            </wp:positionH>
            <wp:positionV relativeFrom="paragraph">
              <wp:posOffset>1074882</wp:posOffset>
            </wp:positionV>
            <wp:extent cx="1582975" cy="1260763"/>
            <wp:effectExtent l="0" t="0" r="0" b="0"/>
            <wp:wrapSquare wrapText="bothSides"/>
            <wp:docPr id="7" name="Picture 7" descr="The world's Longest r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world's Longest roo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2975" cy="12607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D01">
        <w:rPr>
          <w:rFonts w:ascii="Arial" w:hAnsi="Arial" w:cs="Arial"/>
          <w:color w:val="000000"/>
          <w:lang w:val="en"/>
        </w:rPr>
        <w:t>The roots are the beginning of the vascular system pipeline that moves water and minerals from the soil up to the leaves and fruits.  Roots make up around one-fourth to one-third of the to</w:t>
      </w:r>
      <w:r>
        <w:rPr>
          <w:rFonts w:ascii="Arial" w:hAnsi="Arial" w:cs="Arial"/>
          <w:color w:val="000000"/>
          <w:lang w:val="en"/>
        </w:rPr>
        <w:t xml:space="preserve">tal dry weight of a plant.  </w:t>
      </w:r>
      <w:r w:rsidRPr="009D6D00">
        <w:rPr>
          <w:rFonts w:ascii="Arial" w:hAnsi="Arial" w:cs="Arial"/>
          <w:b/>
          <w:bCs/>
          <w:color w:val="000080"/>
          <w:sz w:val="20"/>
          <w:szCs w:val="20"/>
        </w:rPr>
        <w:t>The plant that grows the world's longest root system is the single winter rye plant (Secale cereale).</w:t>
      </w:r>
    </w:p>
    <w:p w:rsidR="009D6D00" w:rsidRPr="002B3D01" w:rsidRDefault="009D6D00" w:rsidP="009D6D00">
      <w:pPr>
        <w:spacing w:before="100" w:beforeAutospacing="1" w:after="100" w:afterAutospacing="1" w:line="240" w:lineRule="auto"/>
        <w:rPr>
          <w:rFonts w:ascii="Arial" w:eastAsia="Times New Roman" w:hAnsi="Arial" w:cs="Arial"/>
          <w:color w:val="000000"/>
          <w:sz w:val="20"/>
          <w:szCs w:val="20"/>
        </w:rPr>
      </w:pPr>
      <w:r w:rsidRPr="009D6D00">
        <w:rPr>
          <w:rFonts w:ascii="Arial" w:eastAsia="Times New Roman" w:hAnsi="Arial" w:cs="Arial"/>
          <w:b/>
          <w:bCs/>
          <w:color w:val="008000"/>
          <w:sz w:val="20"/>
          <w:szCs w:val="20"/>
        </w:rPr>
        <w:t>In a mere 1.8 cubic feet or .5 cubic meters the single winter rye plant can grow roots measuring up to 387 miles or 622.8 kilometers.</w:t>
      </w:r>
    </w:p>
    <w:p w:rsidR="000C220C" w:rsidRDefault="009D6D00" w:rsidP="000C220C">
      <w:pPr>
        <w:spacing w:after="0" w:line="240" w:lineRule="auto"/>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 xml:space="preserve">To function, roots must have adequate levels of soil oxygen.  Soil compaction or waterlogged soil situations, </w:t>
      </w:r>
      <w:r>
        <w:rPr>
          <w:rFonts w:ascii="Arial" w:eastAsia="Times New Roman" w:hAnsi="Arial" w:cs="Arial"/>
          <w:color w:val="000000"/>
          <w:sz w:val="24"/>
          <w:szCs w:val="24"/>
          <w:lang w:val="en"/>
        </w:rPr>
        <w:t xml:space="preserve">which reduce </w:t>
      </w:r>
      <w:r w:rsidRPr="002B3D01">
        <w:rPr>
          <w:rFonts w:ascii="Arial" w:eastAsia="Times New Roman" w:hAnsi="Arial" w:cs="Arial"/>
          <w:color w:val="000000"/>
          <w:sz w:val="24"/>
          <w:szCs w:val="24"/>
          <w:lang w:val="en"/>
        </w:rPr>
        <w:t>soil oxygen levels, will kill roots and lead to a shallow root system.</w:t>
      </w:r>
      <w:r w:rsidR="000C220C">
        <w:rPr>
          <w:rFonts w:ascii="Arial" w:eastAsia="Times New Roman" w:hAnsi="Arial" w:cs="Arial"/>
          <w:color w:val="000000"/>
          <w:sz w:val="24"/>
          <w:szCs w:val="24"/>
          <w:lang w:val="en"/>
        </w:rPr>
        <w:t xml:space="preserve">  </w:t>
      </w:r>
    </w:p>
    <w:p w:rsidR="009D6D00" w:rsidRPr="002B3D01" w:rsidRDefault="000C220C" w:rsidP="000C220C">
      <w:pPr>
        <w:spacing w:after="100" w:afterAutospacing="1" w:line="240" w:lineRule="auto"/>
        <w:rPr>
          <w:rFonts w:ascii="Arial" w:eastAsia="Times New Roman" w:hAnsi="Arial" w:cs="Arial"/>
          <w:color w:val="000000"/>
          <w:sz w:val="24"/>
          <w:szCs w:val="24"/>
          <w:lang w:val="en"/>
        </w:rPr>
      </w:pPr>
      <w:r>
        <w:rPr>
          <w:rFonts w:ascii="Arial" w:eastAsia="Times New Roman" w:hAnsi="Arial" w:cs="Arial"/>
          <w:color w:val="000000"/>
          <w:sz w:val="24"/>
          <w:szCs w:val="24"/>
          <w:lang w:val="en"/>
        </w:rPr>
        <w:t>DON’T BURY YOUR PLANTS TOO DEEP!</w:t>
      </w:r>
    </w:p>
    <w:p w:rsidR="009D6D00" w:rsidRPr="002B3D01" w:rsidRDefault="009D6D00" w:rsidP="009D6D00">
      <w:pPr>
        <w:spacing w:before="100" w:beforeAutospacing="1" w:after="100" w:afterAutospacing="1" w:line="240" w:lineRule="auto"/>
        <w:ind w:left="1890"/>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 xml:space="preserve">The structure and growth habits of roots have a pronounced effect on </w:t>
      </w:r>
    </w:p>
    <w:p w:rsidR="009D6D00" w:rsidRPr="002B3D01" w:rsidRDefault="009D6D00" w:rsidP="009D6D00">
      <w:pPr>
        <w:numPr>
          <w:ilvl w:val="0"/>
          <w:numId w:val="2"/>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Size and vigor of the plants</w:t>
      </w:r>
    </w:p>
    <w:p w:rsidR="009D6D00" w:rsidRPr="002B3D01" w:rsidRDefault="009D6D00" w:rsidP="009D6D00">
      <w:pPr>
        <w:numPr>
          <w:ilvl w:val="0"/>
          <w:numId w:val="2"/>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Adaptation to certain soils</w:t>
      </w:r>
    </w:p>
    <w:p w:rsidR="009D6D00" w:rsidRPr="002B3D01" w:rsidRDefault="009D6D00" w:rsidP="00EC1275">
      <w:pPr>
        <w:spacing w:after="0" w:line="240" w:lineRule="auto"/>
        <w:ind w:left="2715"/>
        <w:rPr>
          <w:rFonts w:ascii="Arial" w:eastAsia="Times New Roman" w:hAnsi="Arial" w:cs="Arial"/>
          <w:color w:val="000000"/>
          <w:sz w:val="24"/>
          <w:szCs w:val="24"/>
          <w:lang w:val="en"/>
        </w:rPr>
      </w:pPr>
    </w:p>
    <w:p w:rsidR="009D6D00" w:rsidRPr="002B3D01" w:rsidRDefault="009D6D00" w:rsidP="009D6D00">
      <w:pPr>
        <w:spacing w:before="100" w:beforeAutospacing="1" w:after="100" w:afterAutospacing="1" w:line="240" w:lineRule="auto"/>
        <w:ind w:left="1890"/>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 xml:space="preserve">Because they are out of sight, roots are often out of mind.  They are widely overlooked as to their significance in plant health. </w:t>
      </w:r>
      <w:r w:rsidRPr="002B3D01">
        <w:rPr>
          <w:rFonts w:ascii="Arial" w:eastAsia="Times New Roman" w:hAnsi="Arial" w:cs="Arial"/>
          <w:b/>
          <w:bCs/>
          <w:color w:val="000000"/>
          <w:sz w:val="24"/>
          <w:szCs w:val="24"/>
          <w:lang w:val="en"/>
        </w:rPr>
        <w:t> Eighty percent of all plant disorders include soil/root problems.</w:t>
      </w:r>
    </w:p>
    <w:p w:rsidR="009D6D00" w:rsidRPr="002B3D01" w:rsidRDefault="009D6D00" w:rsidP="009D6D00">
      <w:pPr>
        <w:spacing w:before="600" w:after="150" w:line="240" w:lineRule="auto"/>
        <w:outlineLvl w:val="1"/>
        <w:rPr>
          <w:rFonts w:ascii="Arial" w:eastAsia="Times New Roman" w:hAnsi="Arial" w:cs="Arial"/>
          <w:b/>
          <w:bCs/>
          <w:color w:val="006666"/>
          <w:sz w:val="36"/>
          <w:szCs w:val="36"/>
          <w:lang w:val="en"/>
        </w:rPr>
      </w:pPr>
      <w:bookmarkStart w:id="1" w:name="function"/>
      <w:bookmarkEnd w:id="1"/>
      <w:r w:rsidRPr="002B3D01">
        <w:rPr>
          <w:rFonts w:ascii="Arial" w:eastAsia="Times New Roman" w:hAnsi="Arial" w:cs="Arial"/>
          <w:b/>
          <w:bCs/>
          <w:color w:val="006666"/>
          <w:sz w:val="36"/>
          <w:szCs w:val="36"/>
          <w:lang w:val="en"/>
        </w:rPr>
        <w:t>Functions</w:t>
      </w:r>
      <w:r w:rsidR="000C220C">
        <w:rPr>
          <w:rFonts w:ascii="Arial" w:eastAsia="Times New Roman" w:hAnsi="Arial" w:cs="Arial"/>
          <w:b/>
          <w:bCs/>
          <w:color w:val="006666"/>
          <w:sz w:val="36"/>
          <w:szCs w:val="36"/>
          <w:lang w:val="en"/>
        </w:rPr>
        <w:t xml:space="preserve"> of Roots</w:t>
      </w:r>
    </w:p>
    <w:p w:rsidR="009D6D00" w:rsidRPr="002B3D01" w:rsidRDefault="009D6D00" w:rsidP="009D6D00">
      <w:pPr>
        <w:numPr>
          <w:ilvl w:val="0"/>
          <w:numId w:val="3"/>
        </w:numPr>
        <w:spacing w:after="0" w:line="240" w:lineRule="auto"/>
        <w:ind w:left="2190"/>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 xml:space="preserve">Anchor and support plants </w:t>
      </w:r>
    </w:p>
    <w:p w:rsidR="009D6D00" w:rsidRPr="002B3D01" w:rsidRDefault="009D6D00" w:rsidP="009D6D00">
      <w:pPr>
        <w:numPr>
          <w:ilvl w:val="0"/>
          <w:numId w:val="3"/>
        </w:numPr>
        <w:spacing w:after="0" w:line="240" w:lineRule="auto"/>
        <w:ind w:left="2190"/>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 xml:space="preserve">Absorb and conduct water and minerals  </w:t>
      </w:r>
    </w:p>
    <w:p w:rsidR="000C220C" w:rsidRDefault="009D6D00" w:rsidP="000C220C">
      <w:pPr>
        <w:numPr>
          <w:ilvl w:val="0"/>
          <w:numId w:val="3"/>
        </w:numPr>
        <w:spacing w:after="0" w:line="240" w:lineRule="auto"/>
        <w:ind w:left="2190"/>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Store products of photosynthesis (carbohydrates, sugars, proteins)</w:t>
      </w:r>
    </w:p>
    <w:p w:rsidR="009D6D00" w:rsidRPr="002B3D01" w:rsidRDefault="009D6D00" w:rsidP="000C220C">
      <w:pPr>
        <w:numPr>
          <w:ilvl w:val="0"/>
          <w:numId w:val="3"/>
        </w:numPr>
        <w:spacing w:after="0" w:line="240" w:lineRule="auto"/>
        <w:ind w:left="2190"/>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 xml:space="preserve">Winter survival of perennials </w:t>
      </w:r>
    </w:p>
    <w:p w:rsidR="009D6D00" w:rsidRPr="002B3D01" w:rsidRDefault="009D6D00" w:rsidP="000C220C">
      <w:pPr>
        <w:numPr>
          <w:ilvl w:val="3"/>
          <w:numId w:val="3"/>
        </w:numPr>
        <w:spacing w:after="0" w:line="240" w:lineRule="auto"/>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Horticultural uses</w:t>
      </w:r>
    </w:p>
    <w:p w:rsidR="009D6D00" w:rsidRPr="002B3D01" w:rsidRDefault="009D6D00" w:rsidP="000C220C">
      <w:pPr>
        <w:numPr>
          <w:ilvl w:val="4"/>
          <w:numId w:val="3"/>
        </w:numPr>
        <w:spacing w:after="0" w:line="240" w:lineRule="auto"/>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 xml:space="preserve">Food and feed </w:t>
      </w:r>
    </w:p>
    <w:p w:rsidR="009D6D00" w:rsidRPr="002B3D01" w:rsidRDefault="009D6D00" w:rsidP="000C220C">
      <w:pPr>
        <w:numPr>
          <w:ilvl w:val="4"/>
          <w:numId w:val="3"/>
        </w:numPr>
        <w:spacing w:after="0" w:line="240" w:lineRule="auto"/>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Propagation</w:t>
      </w:r>
    </w:p>
    <w:p w:rsidR="009D6D00" w:rsidRDefault="009D6D00" w:rsidP="000C220C">
      <w:pPr>
        <w:numPr>
          <w:ilvl w:val="4"/>
          <w:numId w:val="3"/>
        </w:numPr>
        <w:spacing w:after="0" w:line="240" w:lineRule="auto"/>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Soil erosion control</w:t>
      </w:r>
    </w:p>
    <w:p w:rsidR="0072194C" w:rsidRDefault="0072194C" w:rsidP="0072194C">
      <w:pPr>
        <w:pStyle w:val="Heading3"/>
        <w:shd w:val="clear" w:color="auto" w:fill="FFFFEE"/>
        <w:rPr>
          <w:rFonts w:ascii="Arial" w:hAnsi="Arial" w:cs="Arial"/>
          <w:color w:val="000000"/>
          <w:sz w:val="30"/>
          <w:szCs w:val="30"/>
        </w:rPr>
      </w:pPr>
      <w:r>
        <w:rPr>
          <w:noProof/>
          <w:color w:val="0000FF"/>
        </w:rPr>
        <w:lastRenderedPageBreak/>
        <w:drawing>
          <wp:anchor distT="0" distB="0" distL="114300" distR="114300" simplePos="0" relativeHeight="251664384" behindDoc="0" locked="0" layoutInCell="1" allowOverlap="1" wp14:anchorId="08F5876B" wp14:editId="4E58DA14">
            <wp:simplePos x="0" y="0"/>
            <wp:positionH relativeFrom="margin">
              <wp:align>left</wp:align>
            </wp:positionH>
            <wp:positionV relativeFrom="paragraph">
              <wp:posOffset>0</wp:posOffset>
            </wp:positionV>
            <wp:extent cx="1421130" cy="1741170"/>
            <wp:effectExtent l="0" t="0" r="7620" b="0"/>
            <wp:wrapSquare wrapText="bothSides"/>
            <wp:docPr id="13" name="Picture 13" descr="http://upload.wikimedia.org/wikipedia/commons/1/13/6209-GenShermanTree-SequoiaNatPark.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1/13/6209-GenShermanTree-SequoiaNatPark.jpg">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21394" cy="17416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30"/>
          <w:szCs w:val="30"/>
        </w:rPr>
        <w:t>The Redwood Root System</w:t>
      </w:r>
    </w:p>
    <w:p w:rsidR="0072194C" w:rsidRDefault="0072194C" w:rsidP="0072194C">
      <w:pPr>
        <w:pStyle w:val="NormalWeb"/>
        <w:shd w:val="clear" w:color="auto" w:fill="FFFFEE"/>
        <w:rPr>
          <w:rFonts w:ascii="Arial" w:hAnsi="Arial" w:cs="Arial"/>
          <w:color w:val="000000"/>
          <w:sz w:val="19"/>
          <w:szCs w:val="19"/>
        </w:rPr>
      </w:pPr>
      <w:r>
        <w:rPr>
          <w:rFonts w:ascii="Arial" w:hAnsi="Arial" w:cs="Arial"/>
          <w:color w:val="000000"/>
          <w:sz w:val="19"/>
          <w:szCs w:val="19"/>
        </w:rPr>
        <w:t xml:space="preserve">You would think that a 350-foot-tall tree would need deep roots, but that's not the case at all with the </w:t>
      </w:r>
      <w:r>
        <w:rPr>
          <w:rFonts w:ascii="Arial" w:hAnsi="Arial" w:cs="Arial"/>
          <w:i/>
          <w:iCs/>
          <w:color w:val="000000"/>
          <w:sz w:val="19"/>
          <w:szCs w:val="19"/>
        </w:rPr>
        <w:t>Sequoia sempervirens</w:t>
      </w:r>
      <w:r>
        <w:rPr>
          <w:rFonts w:ascii="Arial" w:hAnsi="Arial" w:cs="Arial"/>
          <w:color w:val="000000"/>
          <w:sz w:val="19"/>
          <w:szCs w:val="19"/>
        </w:rPr>
        <w:t>. Redwood tree roots are very shallow, often only five or six feet deep. But they make up for it in width, sometimes extending up to 100 feet from the trunk. They thrive in thick groves, where the roots can intertwine and even fuse together. This gives them tremendous strength against the forces of nature. This way they can withstand high winds and raging floods</w:t>
      </w:r>
    </w:p>
    <w:p w:rsidR="0072194C" w:rsidRDefault="0072194C" w:rsidP="0072194C">
      <w:pPr>
        <w:spacing w:after="0" w:line="240" w:lineRule="auto"/>
        <w:rPr>
          <w:rFonts w:ascii="Arial" w:eastAsia="Times New Roman" w:hAnsi="Arial" w:cs="Arial"/>
          <w:color w:val="000000"/>
          <w:sz w:val="24"/>
          <w:szCs w:val="24"/>
          <w:lang w:val="en"/>
        </w:rPr>
      </w:pPr>
    </w:p>
    <w:p w:rsidR="0072194C" w:rsidRDefault="0072194C" w:rsidP="0072194C">
      <w:pPr>
        <w:spacing w:after="0" w:line="240" w:lineRule="auto"/>
        <w:rPr>
          <w:rFonts w:ascii="Arial" w:eastAsia="Times New Roman" w:hAnsi="Arial" w:cs="Arial"/>
          <w:color w:val="000000"/>
          <w:sz w:val="24"/>
          <w:szCs w:val="24"/>
          <w:lang w:val="en"/>
        </w:rPr>
      </w:pPr>
    </w:p>
    <w:p w:rsidR="0072194C" w:rsidRDefault="0072194C" w:rsidP="0072194C">
      <w:pPr>
        <w:spacing w:after="0" w:line="240" w:lineRule="auto"/>
        <w:rPr>
          <w:rFonts w:ascii="Arial" w:eastAsia="Times New Roman" w:hAnsi="Arial" w:cs="Arial"/>
          <w:color w:val="000000"/>
          <w:sz w:val="24"/>
          <w:szCs w:val="24"/>
          <w:lang w:val="en"/>
        </w:rPr>
      </w:pPr>
    </w:p>
    <w:p w:rsidR="009D6D00" w:rsidRPr="002B3D01" w:rsidRDefault="00EC1275" w:rsidP="000C220C">
      <w:pPr>
        <w:tabs>
          <w:tab w:val="left" w:pos="10800"/>
        </w:tabs>
        <w:spacing w:before="600" w:after="150" w:line="240" w:lineRule="auto"/>
        <w:outlineLvl w:val="1"/>
        <w:rPr>
          <w:rFonts w:ascii="Arial" w:eastAsia="Times New Roman" w:hAnsi="Arial" w:cs="Arial"/>
          <w:color w:val="666666"/>
          <w:lang w:val="en"/>
        </w:rPr>
      </w:pPr>
      <w:bookmarkStart w:id="2" w:name="structure"/>
      <w:bookmarkEnd w:id="2"/>
      <w:r>
        <w:rPr>
          <w:rFonts w:ascii="Arial" w:eastAsia="Times New Roman" w:hAnsi="Arial" w:cs="Arial"/>
          <w:b/>
          <w:bCs/>
          <w:color w:val="006666"/>
          <w:sz w:val="36"/>
          <w:szCs w:val="36"/>
          <w:lang w:val="en"/>
        </w:rPr>
        <w:t>St</w:t>
      </w:r>
      <w:r w:rsidR="009D6D00" w:rsidRPr="002B3D01">
        <w:rPr>
          <w:rFonts w:ascii="Arial" w:eastAsia="Times New Roman" w:hAnsi="Arial" w:cs="Arial"/>
          <w:b/>
          <w:bCs/>
          <w:color w:val="006666"/>
          <w:sz w:val="36"/>
          <w:szCs w:val="36"/>
          <w:lang w:val="en"/>
        </w:rPr>
        <w:t>ructure</w:t>
      </w:r>
      <w:r w:rsidR="000C220C" w:rsidRPr="000C220C">
        <w:rPr>
          <w:rFonts w:ascii="Arial" w:eastAsia="Times New Roman" w:hAnsi="Arial" w:cs="Arial"/>
          <w:color w:val="666666"/>
          <w:lang w:val="en"/>
        </w:rPr>
        <w:t xml:space="preserve"> </w:t>
      </w:r>
      <w:r w:rsidR="000C220C">
        <w:rPr>
          <w:rFonts w:ascii="Arial" w:eastAsia="Times New Roman" w:hAnsi="Arial" w:cs="Arial"/>
          <w:color w:val="666666"/>
          <w:lang w:val="en"/>
        </w:rPr>
        <w:t xml:space="preserve">                                                                                     </w:t>
      </w:r>
      <w:r w:rsidR="000C220C" w:rsidRPr="002B3D01">
        <w:rPr>
          <w:rFonts w:ascii="Arial" w:eastAsia="Times New Roman" w:hAnsi="Arial" w:cs="Arial"/>
          <w:color w:val="666666"/>
          <w:sz w:val="16"/>
          <w:szCs w:val="16"/>
          <w:lang w:val="en"/>
        </w:rPr>
        <w:t>Figure 1.  Root hairs are an extension of the epidermis.</w:t>
      </w:r>
    </w:p>
    <w:p w:rsidR="009D6D00" w:rsidRPr="002B3D01" w:rsidRDefault="000C220C" w:rsidP="009D6D00">
      <w:pPr>
        <w:numPr>
          <w:ilvl w:val="0"/>
          <w:numId w:val="4"/>
        </w:numPr>
        <w:spacing w:after="0" w:line="240" w:lineRule="auto"/>
        <w:ind w:left="2190"/>
        <w:rPr>
          <w:rFonts w:ascii="Arial" w:eastAsia="Times New Roman" w:hAnsi="Arial" w:cs="Arial"/>
          <w:color w:val="000000"/>
          <w:sz w:val="24"/>
          <w:szCs w:val="24"/>
          <w:lang w:val="en"/>
        </w:rPr>
      </w:pPr>
      <w:r w:rsidRPr="002B3D01">
        <w:rPr>
          <w:rFonts w:ascii="Arial" w:eastAsia="Times New Roman" w:hAnsi="Arial" w:cs="Arial"/>
          <w:noProof/>
          <w:color w:val="666666"/>
        </w:rPr>
        <w:drawing>
          <wp:anchor distT="0" distB="0" distL="114300" distR="114300" simplePos="0" relativeHeight="251660288" behindDoc="1" locked="0" layoutInCell="1" allowOverlap="1" wp14:anchorId="67537DDB" wp14:editId="0910287B">
            <wp:simplePos x="0" y="0"/>
            <wp:positionH relativeFrom="column">
              <wp:posOffset>5852391</wp:posOffset>
            </wp:positionH>
            <wp:positionV relativeFrom="paragraph">
              <wp:posOffset>29787</wp:posOffset>
            </wp:positionV>
            <wp:extent cx="808182" cy="1309255"/>
            <wp:effectExtent l="0" t="0" r="0" b="5715"/>
            <wp:wrapTight wrapText="bothSides">
              <wp:wrapPolygon edited="0">
                <wp:start x="0" y="0"/>
                <wp:lineTo x="0" y="21380"/>
                <wp:lineTo x="20887" y="21380"/>
                <wp:lineTo x="20887" y="0"/>
                <wp:lineTo x="0" y="0"/>
              </wp:wrapPolygon>
            </wp:wrapTight>
            <wp:docPr id="5" name="Picture 5" descr="root 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ot hai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8182" cy="1309255"/>
                    </a:xfrm>
                    <a:prstGeom prst="rect">
                      <a:avLst/>
                    </a:prstGeom>
                    <a:noFill/>
                    <a:ln>
                      <a:noFill/>
                    </a:ln>
                  </pic:spPr>
                </pic:pic>
              </a:graphicData>
            </a:graphic>
            <wp14:sizeRelH relativeFrom="page">
              <wp14:pctWidth>0</wp14:pctWidth>
            </wp14:sizeRelH>
            <wp14:sizeRelV relativeFrom="page">
              <wp14:pctHeight>0</wp14:pctHeight>
            </wp14:sizeRelV>
          </wp:anchor>
        </w:drawing>
      </w:r>
      <w:r w:rsidR="009D6D00" w:rsidRPr="002B3D01">
        <w:rPr>
          <w:rFonts w:ascii="Arial" w:eastAsia="Times New Roman" w:hAnsi="Arial" w:cs="Arial"/>
          <w:b/>
          <w:bCs/>
          <w:color w:val="000000"/>
          <w:sz w:val="24"/>
          <w:szCs w:val="24"/>
          <w:lang w:val="en"/>
        </w:rPr>
        <w:t xml:space="preserve">Epidermis – </w:t>
      </w:r>
      <w:r w:rsidR="009D6D00" w:rsidRPr="002B3D01">
        <w:rPr>
          <w:rFonts w:ascii="Arial" w:eastAsia="Times New Roman" w:hAnsi="Arial" w:cs="Arial"/>
          <w:color w:val="000000"/>
          <w:sz w:val="24"/>
          <w:szCs w:val="24"/>
          <w:lang w:val="en"/>
        </w:rPr>
        <w:t xml:space="preserve">The outer layer of cells </w:t>
      </w:r>
    </w:p>
    <w:p w:rsidR="009D6D00" w:rsidRPr="002B3D01" w:rsidRDefault="009D6D00" w:rsidP="009D6D00">
      <w:pPr>
        <w:spacing w:after="0" w:line="240" w:lineRule="auto"/>
        <w:rPr>
          <w:rFonts w:ascii="Arial" w:eastAsia="Times New Roman" w:hAnsi="Arial" w:cs="Arial"/>
          <w:color w:val="000000"/>
          <w:sz w:val="24"/>
          <w:szCs w:val="24"/>
          <w:lang w:val="en"/>
        </w:rPr>
      </w:pPr>
    </w:p>
    <w:p w:rsidR="009D6D00" w:rsidRDefault="009D6D00" w:rsidP="000C220C">
      <w:pPr>
        <w:numPr>
          <w:ilvl w:val="0"/>
          <w:numId w:val="4"/>
        </w:numPr>
        <w:spacing w:after="0" w:line="240" w:lineRule="auto"/>
        <w:ind w:left="2190"/>
        <w:rPr>
          <w:rFonts w:ascii="Arial" w:eastAsia="Times New Roman" w:hAnsi="Arial" w:cs="Arial"/>
          <w:color w:val="000000"/>
          <w:sz w:val="24"/>
          <w:szCs w:val="24"/>
          <w:lang w:val="en"/>
        </w:rPr>
      </w:pPr>
      <w:r w:rsidRPr="002B3D01">
        <w:rPr>
          <w:rFonts w:ascii="Arial" w:eastAsia="Times New Roman" w:hAnsi="Arial" w:cs="Arial"/>
          <w:b/>
          <w:bCs/>
          <w:color w:val="000000"/>
          <w:sz w:val="24"/>
          <w:szCs w:val="24"/>
          <w:lang w:val="en"/>
        </w:rPr>
        <w:t xml:space="preserve">Root hairs – </w:t>
      </w:r>
      <w:r w:rsidRPr="002B3D01">
        <w:rPr>
          <w:rFonts w:ascii="Arial" w:eastAsia="Times New Roman" w:hAnsi="Arial" w:cs="Arial"/>
          <w:color w:val="000000"/>
          <w:sz w:val="24"/>
          <w:szCs w:val="24"/>
          <w:lang w:val="en"/>
        </w:rPr>
        <w:t xml:space="preserve">Absorptive unicellular extensions of epidermal cells of a root.  These tiny, hair-like structures function as the major site of water and mineral uptake.  Root hairs are extremely delicate and subject to desiccation.  Root hairs are easily destroyed in transplanting. </w:t>
      </w:r>
    </w:p>
    <w:p w:rsidR="009D6D00" w:rsidRPr="002B3D01" w:rsidRDefault="009D6D00" w:rsidP="000C220C">
      <w:pPr>
        <w:spacing w:after="0" w:line="240" w:lineRule="auto"/>
        <w:rPr>
          <w:rFonts w:ascii="Arial" w:eastAsia="Times New Roman" w:hAnsi="Arial" w:cs="Arial"/>
          <w:color w:val="000000"/>
          <w:sz w:val="24"/>
          <w:szCs w:val="24"/>
          <w:lang w:val="en"/>
        </w:rPr>
      </w:pPr>
    </w:p>
    <w:p w:rsidR="009D6D00" w:rsidRPr="002B3D01" w:rsidRDefault="009D6D00" w:rsidP="009D6D00">
      <w:pPr>
        <w:spacing w:after="0" w:line="240" w:lineRule="auto"/>
        <w:rPr>
          <w:rFonts w:ascii="Arial" w:eastAsia="Times New Roman" w:hAnsi="Arial" w:cs="Arial"/>
          <w:color w:val="000000"/>
          <w:sz w:val="24"/>
          <w:szCs w:val="24"/>
          <w:lang w:val="en"/>
        </w:rPr>
      </w:pPr>
    </w:p>
    <w:p w:rsidR="009D6D00" w:rsidRPr="002B3D01" w:rsidRDefault="009D6D00" w:rsidP="009D6D00">
      <w:pPr>
        <w:numPr>
          <w:ilvl w:val="0"/>
          <w:numId w:val="5"/>
        </w:numPr>
        <w:spacing w:after="0" w:line="240" w:lineRule="auto"/>
        <w:ind w:left="2190"/>
        <w:rPr>
          <w:rFonts w:ascii="Arial" w:eastAsia="Times New Roman" w:hAnsi="Arial" w:cs="Arial"/>
          <w:color w:val="000000"/>
          <w:sz w:val="24"/>
          <w:szCs w:val="24"/>
          <w:lang w:val="en"/>
        </w:rPr>
      </w:pPr>
      <w:r w:rsidRPr="002B3D01">
        <w:rPr>
          <w:rFonts w:ascii="Arial" w:eastAsia="Times New Roman" w:hAnsi="Arial" w:cs="Arial"/>
          <w:b/>
          <w:bCs/>
          <w:color w:val="000000"/>
          <w:sz w:val="24"/>
          <w:szCs w:val="24"/>
          <w:lang w:val="en"/>
        </w:rPr>
        <w:t>Vascular system</w:t>
      </w:r>
      <w:r w:rsidRPr="002B3D01">
        <w:rPr>
          <w:rFonts w:ascii="Arial" w:eastAsia="Times New Roman" w:hAnsi="Arial" w:cs="Arial"/>
          <w:color w:val="000000"/>
          <w:sz w:val="24"/>
          <w:szCs w:val="24"/>
          <w:lang w:val="en"/>
        </w:rPr>
        <w:t xml:space="preserve"> – Bundle of xylem and phloem tissues </w:t>
      </w:r>
    </w:p>
    <w:p w:rsidR="009D6D00" w:rsidRPr="002B3D01" w:rsidRDefault="009D6D00" w:rsidP="009D6D00">
      <w:pPr>
        <w:spacing w:after="0" w:line="240" w:lineRule="auto"/>
        <w:rPr>
          <w:rFonts w:ascii="Arial" w:eastAsia="Times New Roman" w:hAnsi="Arial" w:cs="Arial"/>
          <w:color w:val="000000"/>
          <w:sz w:val="24"/>
          <w:szCs w:val="24"/>
          <w:lang w:val="en"/>
        </w:rPr>
      </w:pPr>
    </w:p>
    <w:p w:rsidR="009D6D00" w:rsidRDefault="009D6D00" w:rsidP="009D6D00">
      <w:pPr>
        <w:numPr>
          <w:ilvl w:val="0"/>
          <w:numId w:val="5"/>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b/>
          <w:bCs/>
          <w:color w:val="000000"/>
          <w:sz w:val="24"/>
          <w:szCs w:val="24"/>
          <w:lang w:val="en"/>
        </w:rPr>
        <w:t xml:space="preserve">Phloem </w:t>
      </w:r>
      <w:r w:rsidR="000C220C" w:rsidRPr="002B3D01">
        <w:rPr>
          <w:rFonts w:ascii="Arial" w:eastAsia="Times New Roman" w:hAnsi="Arial" w:cs="Arial"/>
          <w:color w:val="000000"/>
          <w:sz w:val="24"/>
          <w:szCs w:val="24"/>
          <w:lang w:val="en"/>
        </w:rPr>
        <w:t>tissue</w:t>
      </w:r>
      <w:r w:rsidRPr="002B3D01">
        <w:rPr>
          <w:rFonts w:ascii="Arial" w:eastAsia="Times New Roman" w:hAnsi="Arial" w:cs="Arial"/>
          <w:color w:val="000000"/>
          <w:sz w:val="24"/>
          <w:szCs w:val="24"/>
          <w:lang w:val="en"/>
        </w:rPr>
        <w:t xml:space="preserve"> conducts products of photosynthesis from leaves</w:t>
      </w:r>
      <w:r w:rsidR="000C220C">
        <w:rPr>
          <w:rFonts w:ascii="Arial" w:eastAsia="Times New Roman" w:hAnsi="Arial" w:cs="Arial"/>
          <w:color w:val="000000"/>
          <w:sz w:val="24"/>
          <w:szCs w:val="24"/>
          <w:lang w:val="en"/>
        </w:rPr>
        <w:t xml:space="preserve"> THROUGHOUT the plant including DOWN </w:t>
      </w:r>
      <w:r w:rsidRPr="002B3D01">
        <w:rPr>
          <w:rFonts w:ascii="Arial" w:eastAsia="Times New Roman" w:hAnsi="Arial" w:cs="Arial"/>
          <w:color w:val="000000"/>
          <w:sz w:val="24"/>
          <w:szCs w:val="24"/>
          <w:lang w:val="en"/>
        </w:rPr>
        <w:t xml:space="preserve">to the roots. </w:t>
      </w:r>
    </w:p>
    <w:p w:rsidR="000C220C" w:rsidRPr="002B3D01" w:rsidRDefault="000C220C" w:rsidP="000C220C">
      <w:pPr>
        <w:spacing w:after="0" w:line="240" w:lineRule="auto"/>
        <w:rPr>
          <w:rFonts w:ascii="Arial" w:eastAsia="Times New Roman" w:hAnsi="Arial" w:cs="Arial"/>
          <w:color w:val="000000"/>
          <w:sz w:val="24"/>
          <w:szCs w:val="24"/>
          <w:lang w:val="en"/>
        </w:rPr>
      </w:pPr>
    </w:p>
    <w:p w:rsidR="009D6D00" w:rsidRPr="002B3D01" w:rsidRDefault="009D6D00" w:rsidP="009D6D00">
      <w:pPr>
        <w:numPr>
          <w:ilvl w:val="0"/>
          <w:numId w:val="5"/>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b/>
          <w:bCs/>
          <w:color w:val="000000"/>
          <w:sz w:val="24"/>
          <w:szCs w:val="24"/>
          <w:lang w:val="en"/>
        </w:rPr>
        <w:t xml:space="preserve">Xylem </w:t>
      </w:r>
      <w:r w:rsidRPr="002B3D01">
        <w:rPr>
          <w:rFonts w:ascii="Arial" w:eastAsia="Times New Roman" w:hAnsi="Arial" w:cs="Arial"/>
          <w:color w:val="000000"/>
          <w:sz w:val="24"/>
          <w:szCs w:val="24"/>
          <w:lang w:val="en"/>
        </w:rPr>
        <w:t>tissu</w:t>
      </w:r>
      <w:r w:rsidR="000C220C">
        <w:rPr>
          <w:rFonts w:ascii="Arial" w:eastAsia="Times New Roman" w:hAnsi="Arial" w:cs="Arial"/>
          <w:color w:val="000000"/>
          <w:sz w:val="24"/>
          <w:szCs w:val="24"/>
          <w:lang w:val="en"/>
        </w:rPr>
        <w:t>e conducts water and minerals UP</w:t>
      </w:r>
      <w:r w:rsidRPr="002B3D01">
        <w:rPr>
          <w:rFonts w:ascii="Arial" w:eastAsia="Times New Roman" w:hAnsi="Arial" w:cs="Arial"/>
          <w:color w:val="000000"/>
          <w:sz w:val="24"/>
          <w:szCs w:val="24"/>
          <w:lang w:val="en"/>
        </w:rPr>
        <w:t xml:space="preserve"> from the roots </w:t>
      </w:r>
      <w:r w:rsidR="000C220C">
        <w:rPr>
          <w:rFonts w:ascii="Arial" w:eastAsia="Times New Roman" w:hAnsi="Arial" w:cs="Arial"/>
          <w:color w:val="000000"/>
          <w:sz w:val="24"/>
          <w:szCs w:val="24"/>
          <w:lang w:val="en"/>
        </w:rPr>
        <w:t xml:space="preserve">UP </w:t>
      </w:r>
      <w:r w:rsidRPr="002B3D01">
        <w:rPr>
          <w:rFonts w:ascii="Arial" w:eastAsia="Times New Roman" w:hAnsi="Arial" w:cs="Arial"/>
          <w:color w:val="000000"/>
          <w:sz w:val="24"/>
          <w:szCs w:val="24"/>
          <w:lang w:val="en"/>
        </w:rPr>
        <w:t>through the plant</w:t>
      </w:r>
    </w:p>
    <w:p w:rsidR="009D6D00" w:rsidRPr="002B3D01" w:rsidRDefault="000C220C" w:rsidP="009D6D00">
      <w:pPr>
        <w:spacing w:beforeAutospacing="1" w:after="100" w:afterAutospacing="1" w:line="240" w:lineRule="auto"/>
        <w:ind w:left="4050"/>
        <w:rPr>
          <w:rFonts w:ascii="Arial" w:eastAsia="Times New Roman" w:hAnsi="Arial" w:cs="Arial"/>
          <w:color w:val="666666"/>
          <w:lang w:val="en"/>
        </w:rPr>
      </w:pPr>
      <w:r w:rsidRPr="002B3D01">
        <w:rPr>
          <w:rFonts w:ascii="Arial" w:eastAsia="Times New Roman" w:hAnsi="Arial" w:cs="Arial"/>
          <w:noProof/>
          <w:color w:val="666666"/>
        </w:rPr>
        <w:drawing>
          <wp:anchor distT="0" distB="0" distL="114300" distR="114300" simplePos="0" relativeHeight="251662336" behindDoc="0" locked="0" layoutInCell="1" allowOverlap="1" wp14:anchorId="039518CD" wp14:editId="09E525AD">
            <wp:simplePos x="0" y="0"/>
            <wp:positionH relativeFrom="margin">
              <wp:posOffset>526473</wp:posOffset>
            </wp:positionH>
            <wp:positionV relativeFrom="paragraph">
              <wp:posOffset>72044</wp:posOffset>
            </wp:positionV>
            <wp:extent cx="1905000" cy="1190625"/>
            <wp:effectExtent l="0" t="0" r="0" b="9525"/>
            <wp:wrapSquare wrapText="bothSides"/>
            <wp:docPr id="4" name="Picture 4" descr="Cross section of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ss section of ro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D01">
        <w:rPr>
          <w:rFonts w:ascii="Arial" w:eastAsia="Times New Roman" w:hAnsi="Arial" w:cs="Arial"/>
          <w:noProof/>
          <w:color w:val="666666"/>
        </w:rPr>
        <w:drawing>
          <wp:anchor distT="0" distB="0" distL="114300" distR="114300" simplePos="0" relativeHeight="251661312" behindDoc="0" locked="0" layoutInCell="1" allowOverlap="1" wp14:anchorId="08C00F57" wp14:editId="4B1938FF">
            <wp:simplePos x="0" y="0"/>
            <wp:positionH relativeFrom="column">
              <wp:posOffset>3795972</wp:posOffset>
            </wp:positionH>
            <wp:positionV relativeFrom="paragraph">
              <wp:posOffset>3002</wp:posOffset>
            </wp:positionV>
            <wp:extent cx="2701290" cy="1742440"/>
            <wp:effectExtent l="0" t="0" r="3810" b="0"/>
            <wp:wrapSquare wrapText="bothSides"/>
            <wp:docPr id="3" name="Picture 3" descr="External view of 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xternal view of ro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01290" cy="1742440"/>
                    </a:xfrm>
                    <a:prstGeom prst="rect">
                      <a:avLst/>
                    </a:prstGeom>
                    <a:noFill/>
                    <a:ln>
                      <a:noFill/>
                    </a:ln>
                  </pic:spPr>
                </pic:pic>
              </a:graphicData>
            </a:graphic>
            <wp14:sizeRelH relativeFrom="page">
              <wp14:pctWidth>0</wp14:pctWidth>
            </wp14:sizeRelH>
            <wp14:sizeRelV relativeFrom="page">
              <wp14:pctHeight>0</wp14:pctHeight>
            </wp14:sizeRelV>
          </wp:anchor>
        </w:drawing>
      </w:r>
      <w:r w:rsidR="009D6D00" w:rsidRPr="002B3D01">
        <w:rPr>
          <w:rFonts w:ascii="Arial" w:eastAsia="Times New Roman" w:hAnsi="Arial" w:cs="Arial"/>
          <w:color w:val="666666"/>
          <w:lang w:val="en"/>
        </w:rPr>
        <w:t>Figure 2.  Cross section view of a root.</w:t>
      </w:r>
    </w:p>
    <w:p w:rsidR="000C220C" w:rsidRDefault="000C220C" w:rsidP="000C220C">
      <w:pPr>
        <w:spacing w:after="0" w:line="240" w:lineRule="auto"/>
        <w:rPr>
          <w:rFonts w:ascii="Arial" w:eastAsia="Times New Roman" w:hAnsi="Arial" w:cs="Arial"/>
          <w:color w:val="000000"/>
          <w:sz w:val="24"/>
          <w:szCs w:val="24"/>
          <w:lang w:val="en"/>
        </w:rPr>
      </w:pPr>
    </w:p>
    <w:p w:rsidR="000C220C" w:rsidRDefault="000C220C" w:rsidP="000C220C">
      <w:pPr>
        <w:spacing w:after="0" w:line="240" w:lineRule="auto"/>
        <w:rPr>
          <w:rFonts w:ascii="Arial" w:eastAsia="Times New Roman" w:hAnsi="Arial" w:cs="Arial"/>
          <w:color w:val="000000"/>
          <w:sz w:val="24"/>
          <w:szCs w:val="24"/>
          <w:lang w:val="en"/>
        </w:rPr>
      </w:pPr>
    </w:p>
    <w:p w:rsidR="000C220C" w:rsidRDefault="000C220C" w:rsidP="000C220C">
      <w:pPr>
        <w:spacing w:after="0" w:line="240" w:lineRule="auto"/>
        <w:rPr>
          <w:rFonts w:ascii="Arial" w:eastAsia="Times New Roman" w:hAnsi="Arial" w:cs="Arial"/>
          <w:color w:val="000000"/>
          <w:sz w:val="24"/>
          <w:szCs w:val="24"/>
          <w:lang w:val="en"/>
        </w:rPr>
      </w:pPr>
    </w:p>
    <w:p w:rsidR="000C220C" w:rsidRDefault="000C220C" w:rsidP="000C220C">
      <w:pPr>
        <w:spacing w:after="0" w:line="240" w:lineRule="auto"/>
        <w:rPr>
          <w:rFonts w:ascii="Arial" w:eastAsia="Times New Roman" w:hAnsi="Arial" w:cs="Arial"/>
          <w:color w:val="000000"/>
          <w:sz w:val="24"/>
          <w:szCs w:val="24"/>
          <w:lang w:val="en"/>
        </w:rPr>
      </w:pPr>
    </w:p>
    <w:p w:rsidR="000C220C" w:rsidRDefault="000C220C" w:rsidP="000C220C">
      <w:pPr>
        <w:spacing w:after="0" w:line="240" w:lineRule="auto"/>
        <w:rPr>
          <w:rFonts w:ascii="Arial" w:eastAsia="Times New Roman" w:hAnsi="Arial" w:cs="Arial"/>
          <w:color w:val="000000"/>
          <w:sz w:val="24"/>
          <w:szCs w:val="24"/>
          <w:lang w:val="en"/>
        </w:rPr>
      </w:pPr>
    </w:p>
    <w:p w:rsidR="009D6D00" w:rsidRPr="002B3D01" w:rsidRDefault="009D6D00" w:rsidP="000C220C">
      <w:pPr>
        <w:spacing w:after="0" w:line="240" w:lineRule="auto"/>
        <w:ind w:left="6480" w:firstLine="720"/>
        <w:rPr>
          <w:rFonts w:ascii="Arial" w:eastAsia="Times New Roman" w:hAnsi="Arial" w:cs="Arial"/>
          <w:color w:val="000000"/>
          <w:sz w:val="24"/>
          <w:szCs w:val="24"/>
          <w:lang w:val="en"/>
        </w:rPr>
      </w:pPr>
      <w:r w:rsidRPr="002B3D01">
        <w:rPr>
          <w:rFonts w:ascii="Arial" w:eastAsia="Times New Roman" w:hAnsi="Arial" w:cs="Arial"/>
          <w:color w:val="666666"/>
          <w:lang w:val="en"/>
        </w:rPr>
        <w:t>Figure 3.  External features of a root.</w:t>
      </w:r>
    </w:p>
    <w:p w:rsidR="009D6D00" w:rsidRPr="002B3D01" w:rsidRDefault="009D6D00" w:rsidP="009D6D00">
      <w:pPr>
        <w:spacing w:before="600" w:after="150" w:line="240" w:lineRule="auto"/>
        <w:outlineLvl w:val="1"/>
        <w:rPr>
          <w:rFonts w:ascii="Arial" w:eastAsia="Times New Roman" w:hAnsi="Arial" w:cs="Arial"/>
          <w:b/>
          <w:bCs/>
          <w:color w:val="006666"/>
          <w:sz w:val="36"/>
          <w:szCs w:val="36"/>
          <w:lang w:val="en"/>
        </w:rPr>
      </w:pPr>
      <w:bookmarkStart w:id="3" w:name="types"/>
      <w:bookmarkEnd w:id="3"/>
      <w:r w:rsidRPr="002B3D01">
        <w:rPr>
          <w:rFonts w:ascii="Arial" w:eastAsia="Times New Roman" w:hAnsi="Arial" w:cs="Arial"/>
          <w:b/>
          <w:bCs/>
          <w:color w:val="006666"/>
          <w:sz w:val="36"/>
          <w:szCs w:val="36"/>
          <w:lang w:val="en"/>
        </w:rPr>
        <w:t xml:space="preserve">Types of Roots </w:t>
      </w:r>
    </w:p>
    <w:p w:rsidR="009D6D00" w:rsidRDefault="009D6D00" w:rsidP="00BB6E1F">
      <w:pPr>
        <w:numPr>
          <w:ilvl w:val="0"/>
          <w:numId w:val="7"/>
        </w:numPr>
        <w:tabs>
          <w:tab w:val="left" w:pos="720"/>
        </w:tabs>
        <w:spacing w:after="0" w:line="240" w:lineRule="auto"/>
        <w:ind w:left="1080"/>
        <w:rPr>
          <w:rFonts w:ascii="Arial" w:eastAsia="Times New Roman" w:hAnsi="Arial" w:cs="Arial"/>
          <w:color w:val="000000"/>
          <w:sz w:val="24"/>
          <w:szCs w:val="24"/>
          <w:lang w:val="en"/>
        </w:rPr>
      </w:pPr>
      <w:r w:rsidRPr="002B3D01">
        <w:rPr>
          <w:rFonts w:ascii="Arial" w:eastAsia="Times New Roman" w:hAnsi="Arial" w:cs="Arial"/>
          <w:b/>
          <w:bCs/>
          <w:color w:val="000000"/>
          <w:sz w:val="24"/>
          <w:szCs w:val="24"/>
          <w:lang w:val="en"/>
        </w:rPr>
        <w:t>Fibrous</w:t>
      </w:r>
      <w:r w:rsidRPr="002B3D01">
        <w:rPr>
          <w:rFonts w:ascii="Arial" w:eastAsia="Times New Roman" w:hAnsi="Arial" w:cs="Arial"/>
          <w:color w:val="000000"/>
          <w:sz w:val="24"/>
          <w:szCs w:val="24"/>
          <w:lang w:val="en"/>
        </w:rPr>
        <w:t xml:space="preserve"> – Profusely branched roots that occupy a large volume of shall</w:t>
      </w:r>
      <w:r w:rsidR="00BB6E1F">
        <w:rPr>
          <w:rFonts w:ascii="Arial" w:eastAsia="Times New Roman" w:hAnsi="Arial" w:cs="Arial"/>
          <w:color w:val="000000"/>
          <w:sz w:val="24"/>
          <w:szCs w:val="24"/>
          <w:lang w:val="en"/>
        </w:rPr>
        <w:t>ow soil around a plant's base.(petunia</w:t>
      </w:r>
      <w:r w:rsidRPr="002B3D01">
        <w:rPr>
          <w:rFonts w:ascii="Arial" w:eastAsia="Times New Roman" w:hAnsi="Arial" w:cs="Arial"/>
          <w:color w:val="000000"/>
          <w:sz w:val="24"/>
          <w:szCs w:val="24"/>
          <w:lang w:val="en"/>
        </w:rPr>
        <w:t>, beans, peas</w:t>
      </w:r>
      <w:r w:rsidR="0072194C">
        <w:rPr>
          <w:rFonts w:ascii="Arial" w:eastAsia="Times New Roman" w:hAnsi="Arial" w:cs="Arial"/>
          <w:color w:val="000000"/>
          <w:sz w:val="24"/>
          <w:szCs w:val="24"/>
          <w:lang w:val="en"/>
        </w:rPr>
        <w:t xml:space="preserve">, grass, bamboo, lily, rice, wheat, cactus, </w:t>
      </w:r>
      <w:r w:rsidR="007F2147">
        <w:rPr>
          <w:rFonts w:ascii="Arial" w:eastAsia="Times New Roman" w:hAnsi="Arial" w:cs="Arial"/>
          <w:color w:val="000000"/>
          <w:sz w:val="24"/>
          <w:szCs w:val="24"/>
          <w:lang w:val="en"/>
        </w:rPr>
        <w:t>maple</w:t>
      </w:r>
      <w:r w:rsidR="00BB6E1F">
        <w:rPr>
          <w:rFonts w:ascii="Arial" w:eastAsia="Times New Roman" w:hAnsi="Arial" w:cs="Arial"/>
          <w:color w:val="000000"/>
          <w:sz w:val="24"/>
          <w:szCs w:val="24"/>
          <w:lang w:val="en"/>
        </w:rPr>
        <w:t>,</w:t>
      </w:r>
      <w:r w:rsidR="007F2147">
        <w:rPr>
          <w:rFonts w:ascii="Arial" w:eastAsia="Times New Roman" w:hAnsi="Arial" w:cs="Arial"/>
          <w:color w:val="000000"/>
          <w:sz w:val="24"/>
          <w:szCs w:val="24"/>
          <w:lang w:val="en"/>
        </w:rPr>
        <w:t xml:space="preserve"> ash, cottonwood</w:t>
      </w:r>
      <w:r w:rsidR="00BB6E1F">
        <w:rPr>
          <w:rFonts w:ascii="Arial" w:eastAsia="Times New Roman" w:hAnsi="Arial" w:cs="Arial"/>
          <w:color w:val="000000"/>
          <w:sz w:val="24"/>
          <w:szCs w:val="24"/>
          <w:lang w:val="en"/>
        </w:rPr>
        <w:t xml:space="preserve"> etc)</w:t>
      </w:r>
    </w:p>
    <w:p w:rsidR="009D6D00" w:rsidRPr="0072194C" w:rsidRDefault="0072194C" w:rsidP="00D84C03">
      <w:pPr>
        <w:spacing w:after="0" w:line="240" w:lineRule="auto"/>
        <w:ind w:left="1080"/>
        <w:rPr>
          <w:rFonts w:ascii="Arial" w:eastAsia="Times New Roman" w:hAnsi="Arial" w:cs="Arial"/>
          <w:color w:val="000000"/>
          <w:sz w:val="24"/>
          <w:szCs w:val="24"/>
          <w:lang w:val="en"/>
        </w:rPr>
      </w:pPr>
      <w:r>
        <w:rPr>
          <w:noProof/>
        </w:rPr>
        <w:lastRenderedPageBreak/>
        <w:drawing>
          <wp:anchor distT="0" distB="0" distL="114300" distR="114300" simplePos="0" relativeHeight="251663360" behindDoc="0" locked="0" layoutInCell="1" allowOverlap="1" wp14:anchorId="09F01ACB" wp14:editId="5B40811C">
            <wp:simplePos x="0" y="0"/>
            <wp:positionH relativeFrom="page">
              <wp:posOffset>4970224</wp:posOffset>
            </wp:positionH>
            <wp:positionV relativeFrom="paragraph">
              <wp:posOffset>193962</wp:posOffset>
            </wp:positionV>
            <wp:extent cx="2467610" cy="1440180"/>
            <wp:effectExtent l="0" t="0" r="8890" b="7620"/>
            <wp:wrapSquare wrapText="bothSides"/>
            <wp:docPr id="11" name="Picture 11" descr="http://bugs.bio.usyd.edu.au/learning/resources/botany-old/images/primary_roots/Carrelphot0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bugs.bio.usyd.edu.au/learning/resources/botany-old/images/primary_roots/Carrelphot04b.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761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sidR="000C220C">
        <w:rPr>
          <w:rFonts w:ascii="Arial" w:hAnsi="Arial" w:cs="Arial"/>
          <w:noProof/>
          <w:color w:val="0000FF"/>
          <w:sz w:val="27"/>
          <w:szCs w:val="27"/>
          <w:shd w:val="clear" w:color="auto" w:fill="CCCCCC"/>
        </w:rPr>
        <w:drawing>
          <wp:inline distT="0" distB="0" distL="0" distR="0" wp14:anchorId="0BB4496F" wp14:editId="1E71D7E2">
            <wp:extent cx="1174572" cy="1628384"/>
            <wp:effectExtent l="0" t="0" r="6985" b="0"/>
            <wp:docPr id="8" name="Picture 8" descr="https://encrypted-tbn1.gstatic.com/images?q=tbn:ANd9GcQnAiU-EWtw0nPoZmA1oQaXU8JNea_L_DbeLFhE5hOse9aqx6Kovw">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ncrypted-tbn1.gstatic.com/images?q=tbn:ANd9GcQnAiU-EWtw0nPoZmA1oQaXU8JNea_L_DbeLFhE5hOse9aqx6Kovw">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74572" cy="1628384"/>
                    </a:xfrm>
                    <a:prstGeom prst="rect">
                      <a:avLst/>
                    </a:prstGeom>
                    <a:noFill/>
                    <a:ln>
                      <a:noFill/>
                    </a:ln>
                  </pic:spPr>
                </pic:pic>
              </a:graphicData>
            </a:graphic>
          </wp:inline>
        </w:drawing>
      </w:r>
      <w:r w:rsidR="000C220C" w:rsidRPr="000C220C">
        <w:t xml:space="preserve"> </w:t>
      </w:r>
      <w:r w:rsidR="000C220C">
        <w:rPr>
          <w:noProof/>
          <w:color w:val="0000FF"/>
        </w:rPr>
        <w:drawing>
          <wp:inline distT="0" distB="0" distL="0" distR="0" wp14:anchorId="1073B82F" wp14:editId="426DAB6B">
            <wp:extent cx="1340285" cy="1703070"/>
            <wp:effectExtent l="0" t="0" r="0" b="0"/>
            <wp:docPr id="9" name="Picture 9" descr="http://www.fanntum.com/images/advantages/fibrous_roots.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nntum.com/images/advantages/fibrous_roots.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0691" cy="1703586"/>
                    </a:xfrm>
                    <a:prstGeom prst="rect">
                      <a:avLst/>
                    </a:prstGeom>
                    <a:noFill/>
                    <a:ln>
                      <a:noFill/>
                    </a:ln>
                  </pic:spPr>
                </pic:pic>
              </a:graphicData>
            </a:graphic>
          </wp:inline>
        </w:drawing>
      </w:r>
      <w:r w:rsidR="000C220C" w:rsidRPr="000C220C">
        <w:t xml:space="preserve"> </w:t>
      </w:r>
      <w:r w:rsidR="007F2147">
        <w:rPr>
          <w:noProof/>
          <w:color w:val="0000FF"/>
        </w:rPr>
        <w:t xml:space="preserve"> </w:t>
      </w:r>
      <w:r w:rsidR="000C220C">
        <w:rPr>
          <w:noProof/>
          <w:color w:val="0000FF"/>
        </w:rPr>
        <w:drawing>
          <wp:inline distT="0" distB="0" distL="0" distR="0" wp14:anchorId="0455FCE2" wp14:editId="71D30D2A">
            <wp:extent cx="1052186" cy="1824275"/>
            <wp:effectExtent l="0" t="0" r="0" b="5080"/>
            <wp:docPr id="10" name="Picture 10" descr="http://www.biologie.uni-hamburg.de/b-online/library/webb/BOT311/Roots/RootCarrotOnion300.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iologie.uni-hamburg.de/b-online/library/webb/BOT311/Roots/RootCarrotOnion300.jpg">
                      <a:hlinkClick r:id="rId20"/>
                    </pic:cNvPr>
                    <pic:cNvPicPr>
                      <a:picLocks noChangeAspect="1" noChangeArrowheads="1"/>
                    </pic:cNvPicPr>
                  </pic:nvPicPr>
                  <pic:blipFill rotWithShape="1">
                    <a:blip r:embed="rId21">
                      <a:extLst>
                        <a:ext uri="{28A0092B-C50C-407E-A947-70E740481C1C}">
                          <a14:useLocalDpi xmlns:a14="http://schemas.microsoft.com/office/drawing/2010/main" val="0"/>
                        </a:ext>
                      </a:extLst>
                    </a:blip>
                    <a:srcRect l="30699" b="-363"/>
                    <a:stretch/>
                  </pic:blipFill>
                  <pic:spPr bwMode="auto">
                    <a:xfrm>
                      <a:off x="0" y="0"/>
                      <a:ext cx="1052293" cy="1824460"/>
                    </a:xfrm>
                    <a:prstGeom prst="rect">
                      <a:avLst/>
                    </a:prstGeom>
                    <a:noFill/>
                    <a:ln>
                      <a:noFill/>
                    </a:ln>
                    <a:extLst>
                      <a:ext uri="{53640926-AAD7-44D8-BBD7-CCE9431645EC}">
                        <a14:shadowObscured xmlns:a14="http://schemas.microsoft.com/office/drawing/2010/main"/>
                      </a:ext>
                    </a:extLst>
                  </pic:spPr>
                </pic:pic>
              </a:graphicData>
            </a:graphic>
          </wp:inline>
        </w:drawing>
      </w:r>
      <w:r w:rsidRPr="0072194C">
        <w:t xml:space="preserve"> </w:t>
      </w:r>
    </w:p>
    <w:p w:rsidR="0072194C" w:rsidRPr="002B3D01" w:rsidRDefault="0072194C" w:rsidP="0072194C">
      <w:pPr>
        <w:tabs>
          <w:tab w:val="left" w:pos="720"/>
        </w:tabs>
        <w:spacing w:after="0" w:line="240" w:lineRule="auto"/>
        <w:rPr>
          <w:rFonts w:ascii="Arial" w:eastAsia="Times New Roman" w:hAnsi="Arial" w:cs="Arial"/>
          <w:color w:val="000000"/>
          <w:sz w:val="24"/>
          <w:szCs w:val="24"/>
          <w:lang w:val="en"/>
        </w:rPr>
      </w:pPr>
    </w:p>
    <w:p w:rsidR="007F2147" w:rsidRDefault="007F2147" w:rsidP="007F2147">
      <w:pPr>
        <w:spacing w:after="0" w:line="240" w:lineRule="auto"/>
        <w:ind w:left="1080"/>
        <w:rPr>
          <w:rFonts w:ascii="Arial" w:eastAsia="Times New Roman" w:hAnsi="Arial" w:cs="Arial"/>
          <w:color w:val="000000"/>
          <w:sz w:val="24"/>
          <w:szCs w:val="24"/>
          <w:lang w:val="en"/>
        </w:rPr>
      </w:pPr>
      <w:r>
        <w:rPr>
          <w:rFonts w:ascii="Arial" w:eastAsia="Times New Roman" w:hAnsi="Arial" w:cs="Arial"/>
          <w:color w:val="000000"/>
          <w:sz w:val="24"/>
          <w:szCs w:val="24"/>
          <w:lang w:val="en"/>
        </w:rPr>
        <w:t>Advantages:</w:t>
      </w:r>
      <w:r w:rsidR="008F053F">
        <w:rPr>
          <w:rFonts w:ascii="Arial" w:eastAsia="Times New Roman" w:hAnsi="Arial" w:cs="Arial"/>
          <w:color w:val="000000"/>
          <w:sz w:val="24"/>
          <w:szCs w:val="24"/>
          <w:lang w:val="en"/>
        </w:rPr>
        <w:t xml:space="preserve"> </w:t>
      </w:r>
      <w:r w:rsidR="003A6EF9">
        <w:rPr>
          <w:rFonts w:ascii="Arial" w:eastAsia="Times New Roman" w:hAnsi="Arial" w:cs="Arial"/>
          <w:color w:val="000000"/>
          <w:sz w:val="24"/>
          <w:szCs w:val="24"/>
          <w:lang w:val="en"/>
        </w:rPr>
        <w:t xml:space="preserve">large surface area </w:t>
      </w:r>
      <w:r w:rsidR="008F053F">
        <w:rPr>
          <w:rFonts w:ascii="Arial" w:eastAsia="Times New Roman" w:hAnsi="Arial" w:cs="Arial"/>
          <w:color w:val="000000"/>
          <w:sz w:val="24"/>
          <w:szCs w:val="24"/>
          <w:lang w:val="en"/>
        </w:rPr>
        <w:t>is more efficient for absorption of water and nutrients from the top soil which is usually the more fertile (has more nutrients)</w:t>
      </w:r>
      <w:r w:rsidR="003A6EF9">
        <w:rPr>
          <w:rFonts w:ascii="Arial" w:eastAsia="Times New Roman" w:hAnsi="Arial" w:cs="Arial"/>
          <w:color w:val="000000"/>
          <w:sz w:val="24"/>
          <w:szCs w:val="24"/>
          <w:lang w:val="en"/>
        </w:rPr>
        <w:t>, really good at soil retention – prevent erosion.</w:t>
      </w:r>
    </w:p>
    <w:p w:rsidR="007F2147" w:rsidRDefault="007F2147" w:rsidP="007F2147">
      <w:pPr>
        <w:pStyle w:val="ListParagraph"/>
        <w:rPr>
          <w:rFonts w:ascii="Arial" w:eastAsia="Times New Roman" w:hAnsi="Arial" w:cs="Arial"/>
          <w:color w:val="000000"/>
          <w:sz w:val="24"/>
          <w:szCs w:val="24"/>
          <w:lang w:val="en"/>
        </w:rPr>
      </w:pPr>
    </w:p>
    <w:p w:rsidR="007F2147" w:rsidRPr="007F2147" w:rsidRDefault="007F2147" w:rsidP="008F053F">
      <w:pPr>
        <w:tabs>
          <w:tab w:val="left" w:pos="4680"/>
        </w:tabs>
        <w:spacing w:after="0" w:line="240" w:lineRule="auto"/>
        <w:ind w:left="1080"/>
        <w:rPr>
          <w:rFonts w:ascii="Arial" w:eastAsia="Times New Roman" w:hAnsi="Arial" w:cs="Arial"/>
          <w:color w:val="000000"/>
          <w:sz w:val="24"/>
          <w:szCs w:val="24"/>
          <w:lang w:val="en"/>
        </w:rPr>
      </w:pPr>
      <w:r>
        <w:rPr>
          <w:rFonts w:ascii="Arial" w:eastAsia="Times New Roman" w:hAnsi="Arial" w:cs="Arial"/>
          <w:color w:val="000000"/>
          <w:sz w:val="24"/>
          <w:szCs w:val="24"/>
          <w:lang w:val="en"/>
        </w:rPr>
        <w:t>Disadvantages:</w:t>
      </w:r>
      <w:r w:rsidR="008F053F">
        <w:rPr>
          <w:rFonts w:ascii="Arial" w:eastAsia="Times New Roman" w:hAnsi="Arial" w:cs="Arial"/>
          <w:color w:val="000000"/>
          <w:sz w:val="24"/>
          <w:szCs w:val="24"/>
          <w:lang w:val="en"/>
        </w:rPr>
        <w:t xml:space="preserve">  It </w:t>
      </w:r>
      <w:r w:rsidR="003A6EF9">
        <w:rPr>
          <w:rFonts w:ascii="Arial" w:eastAsia="Times New Roman" w:hAnsi="Arial" w:cs="Arial"/>
          <w:color w:val="000000"/>
          <w:sz w:val="24"/>
          <w:szCs w:val="24"/>
          <w:lang w:val="en"/>
        </w:rPr>
        <w:t>cannot</w:t>
      </w:r>
      <w:r w:rsidR="008F053F">
        <w:rPr>
          <w:rFonts w:ascii="Arial" w:eastAsia="Times New Roman" w:hAnsi="Arial" w:cs="Arial"/>
          <w:color w:val="000000"/>
          <w:sz w:val="24"/>
          <w:szCs w:val="24"/>
          <w:lang w:val="en"/>
        </w:rPr>
        <w:t xml:space="preserve"> support taller plants as well.  Not able to absorb water from the water table.</w:t>
      </w:r>
      <w:r w:rsidR="003A6EF9">
        <w:rPr>
          <w:rFonts w:ascii="Arial" w:eastAsia="Times New Roman" w:hAnsi="Arial" w:cs="Arial"/>
          <w:color w:val="000000"/>
          <w:sz w:val="24"/>
          <w:szCs w:val="24"/>
          <w:lang w:val="en"/>
        </w:rPr>
        <w:t xml:space="preserve"> Do not do as well in drought periods.  Not good at storing water or carbohydrates</w:t>
      </w:r>
    </w:p>
    <w:p w:rsidR="007F2147" w:rsidRDefault="007F2147" w:rsidP="007F2147">
      <w:pPr>
        <w:pStyle w:val="ListParagraph"/>
        <w:rPr>
          <w:rFonts w:ascii="Arial" w:eastAsia="Times New Roman" w:hAnsi="Arial" w:cs="Arial"/>
          <w:b/>
          <w:bCs/>
          <w:color w:val="000000"/>
          <w:sz w:val="24"/>
          <w:szCs w:val="24"/>
          <w:lang w:val="en"/>
        </w:rPr>
      </w:pPr>
    </w:p>
    <w:p w:rsidR="009D6D00" w:rsidRDefault="009D6D00" w:rsidP="000C220C">
      <w:pPr>
        <w:numPr>
          <w:ilvl w:val="0"/>
          <w:numId w:val="7"/>
        </w:numPr>
        <w:spacing w:after="0" w:line="240" w:lineRule="auto"/>
        <w:ind w:left="1080"/>
        <w:rPr>
          <w:rFonts w:ascii="Arial" w:eastAsia="Times New Roman" w:hAnsi="Arial" w:cs="Arial"/>
          <w:color w:val="000000"/>
          <w:sz w:val="24"/>
          <w:szCs w:val="24"/>
          <w:lang w:val="en"/>
        </w:rPr>
      </w:pPr>
      <w:r w:rsidRPr="002B3D01">
        <w:rPr>
          <w:rFonts w:ascii="Arial" w:eastAsia="Times New Roman" w:hAnsi="Arial" w:cs="Arial"/>
          <w:b/>
          <w:bCs/>
          <w:color w:val="000000"/>
          <w:sz w:val="24"/>
          <w:szCs w:val="24"/>
          <w:lang w:val="en"/>
        </w:rPr>
        <w:t>Taproot</w:t>
      </w:r>
      <w:r w:rsidRPr="002B3D01">
        <w:rPr>
          <w:rFonts w:ascii="Arial" w:eastAsia="Times New Roman" w:hAnsi="Arial" w:cs="Arial"/>
          <w:color w:val="000000"/>
          <w:sz w:val="24"/>
          <w:szCs w:val="24"/>
          <w:lang w:val="en"/>
        </w:rPr>
        <w:t xml:space="preserve"> – Main, downward- growing root with limited branching, where soils permit.  (carrots, beets, radishes</w:t>
      </w:r>
      <w:r w:rsidR="007F2147">
        <w:rPr>
          <w:rFonts w:ascii="Arial" w:eastAsia="Times New Roman" w:hAnsi="Arial" w:cs="Arial"/>
          <w:color w:val="000000"/>
          <w:sz w:val="24"/>
          <w:szCs w:val="24"/>
          <w:lang w:val="en"/>
        </w:rPr>
        <w:t>, oaks, hickory, walnut, conifers</w:t>
      </w:r>
      <w:r w:rsidRPr="002B3D01">
        <w:rPr>
          <w:rFonts w:ascii="Arial" w:eastAsia="Times New Roman" w:hAnsi="Arial" w:cs="Arial"/>
          <w:color w:val="000000"/>
          <w:sz w:val="24"/>
          <w:szCs w:val="24"/>
          <w:lang w:val="en"/>
        </w:rPr>
        <w:t>)</w:t>
      </w:r>
      <w:r w:rsidR="007F2147">
        <w:rPr>
          <w:rFonts w:ascii="Arial" w:eastAsia="Times New Roman" w:hAnsi="Arial" w:cs="Arial"/>
          <w:color w:val="000000"/>
          <w:sz w:val="24"/>
          <w:szCs w:val="24"/>
          <w:lang w:val="en"/>
        </w:rPr>
        <w:t xml:space="preserve"> Tap roots may end up looking less like the “typical” shape especially if the soil is low in oxygen, the soil is highly compacted, or the water table is near the surface.</w:t>
      </w:r>
    </w:p>
    <w:p w:rsidR="0072194C" w:rsidRDefault="003A6EF9" w:rsidP="0072194C">
      <w:pPr>
        <w:pStyle w:val="ListParagraph"/>
        <w:rPr>
          <w:rFonts w:ascii="Arial" w:eastAsia="Times New Roman" w:hAnsi="Arial" w:cs="Arial"/>
          <w:color w:val="000000"/>
          <w:sz w:val="24"/>
          <w:szCs w:val="24"/>
          <w:lang w:val="en"/>
        </w:rPr>
      </w:pPr>
      <w:r>
        <w:rPr>
          <w:rFonts w:ascii="Arial" w:hAnsi="Arial" w:cs="Arial"/>
          <w:noProof/>
          <w:sz w:val="15"/>
          <w:szCs w:val="15"/>
        </w:rPr>
        <w:drawing>
          <wp:anchor distT="0" distB="0" distL="114300" distR="114300" simplePos="0" relativeHeight="251668480" behindDoc="0" locked="0" layoutInCell="1" allowOverlap="1" wp14:anchorId="40B01438" wp14:editId="3E048362">
            <wp:simplePos x="0" y="0"/>
            <wp:positionH relativeFrom="margin">
              <wp:posOffset>3080845</wp:posOffset>
            </wp:positionH>
            <wp:positionV relativeFrom="paragraph">
              <wp:posOffset>136591</wp:posOffset>
            </wp:positionV>
            <wp:extent cx="1562100" cy="1908165"/>
            <wp:effectExtent l="0" t="0" r="0" b="0"/>
            <wp:wrapSquare wrapText="bothSides"/>
            <wp:docPr id="17" name="Picture 17" descr="http://www.landscapeonline.com/research/lcn/2004/08/img/tree-care/taproot-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landscapeonline.com/research/lcn/2004/08/img/tree-care/taproot-01.jpg"/>
                    <pic:cNvPicPr>
                      <a:picLocks noChangeAspect="1" noChangeArrowheads="1"/>
                    </pic:cNvPicPr>
                  </pic:nvPicPr>
                  <pic:blipFill rotWithShape="1">
                    <a:blip r:embed="rId22">
                      <a:extLst>
                        <a:ext uri="{28A0092B-C50C-407E-A947-70E740481C1C}">
                          <a14:useLocalDpi xmlns:a14="http://schemas.microsoft.com/office/drawing/2010/main" val="0"/>
                        </a:ext>
                      </a:extLst>
                    </a:blip>
                    <a:srcRect b="13129"/>
                    <a:stretch/>
                  </pic:blipFill>
                  <pic:spPr bwMode="auto">
                    <a:xfrm>
                      <a:off x="0" y="0"/>
                      <a:ext cx="1562100" cy="19081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shd w:val="clear" w:color="auto" w:fill="CCCCCC"/>
        </w:rPr>
        <w:drawing>
          <wp:anchor distT="0" distB="0" distL="114300" distR="114300" simplePos="0" relativeHeight="251665408" behindDoc="0" locked="0" layoutInCell="1" allowOverlap="1" wp14:anchorId="4E3114AD" wp14:editId="4BF31507">
            <wp:simplePos x="0" y="0"/>
            <wp:positionH relativeFrom="column">
              <wp:posOffset>1856806</wp:posOffset>
            </wp:positionH>
            <wp:positionV relativeFrom="paragraph">
              <wp:posOffset>427092</wp:posOffset>
            </wp:positionV>
            <wp:extent cx="1143000" cy="1619250"/>
            <wp:effectExtent l="0" t="0" r="0" b="0"/>
            <wp:wrapSquare wrapText="bothSides"/>
            <wp:docPr id="16" name="Picture 16" descr="https://encrypted-tbn2.gstatic.com/images?q=tbn:ANd9GcQKtS1tLZstNUN2WrYU7UfyvkUANAfcd_HqtM1qN81La6evrhfl">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encrypted-tbn2.gstatic.com/images?q=tbn:ANd9GcQKtS1tLZstNUN2WrYU7UfyvkUANAfcd_HqtM1qN81La6evrhfl">
                      <a:hlinkClick r:id="rId23"/>
                    </pic:cNvPr>
                    <pic:cNvPicPr>
                      <a:picLocks noChangeAspect="1" noChangeArrowheads="1"/>
                    </pic:cNvPicPr>
                  </pic:nvPicPr>
                  <pic:blipFill rotWithShape="1">
                    <a:blip r:embed="rId24">
                      <a:extLst>
                        <a:ext uri="{28A0092B-C50C-407E-A947-70E740481C1C}">
                          <a14:useLocalDpi xmlns:a14="http://schemas.microsoft.com/office/drawing/2010/main" val="0"/>
                        </a:ext>
                      </a:extLst>
                    </a:blip>
                    <a:srcRect l="8725" t="6342" r="10738" b="10732"/>
                    <a:stretch/>
                  </pic:blipFill>
                  <pic:spPr bwMode="auto">
                    <a:xfrm>
                      <a:off x="0" y="0"/>
                      <a:ext cx="1143000" cy="16192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6E1F">
        <w:rPr>
          <w:noProof/>
          <w:color w:val="0000FF"/>
        </w:rPr>
        <w:drawing>
          <wp:anchor distT="0" distB="0" distL="114300" distR="114300" simplePos="0" relativeHeight="251667456" behindDoc="0" locked="0" layoutInCell="1" allowOverlap="1" wp14:anchorId="477A81C3" wp14:editId="41D0F5F9">
            <wp:simplePos x="0" y="0"/>
            <wp:positionH relativeFrom="column">
              <wp:posOffset>685800</wp:posOffset>
            </wp:positionH>
            <wp:positionV relativeFrom="paragraph">
              <wp:posOffset>41910</wp:posOffset>
            </wp:positionV>
            <wp:extent cx="1152525" cy="1954530"/>
            <wp:effectExtent l="0" t="0" r="9525" b="7620"/>
            <wp:wrapSquare wrapText="bothSides"/>
            <wp:docPr id="14" name="Picture 14" descr="http://www.stepbystep.com/wp-content/uploads/2013/05/Difference-Between-Tap-Root-and-Fibrous-Root1.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tepbystep.com/wp-content/uploads/2013/05/Difference-Between-Tap-Root-and-Fibrous-Root1.jpg">
                      <a:hlinkClick r:id="rId25"/>
                    </pic:cNvPr>
                    <pic:cNvPicPr>
                      <a:picLocks noChangeAspect="1" noChangeArrowheads="1"/>
                    </pic:cNvPicPr>
                  </pic:nvPicPr>
                  <pic:blipFill rotWithShape="1">
                    <a:blip r:embed="rId26">
                      <a:extLst>
                        <a:ext uri="{28A0092B-C50C-407E-A947-70E740481C1C}">
                          <a14:useLocalDpi xmlns:a14="http://schemas.microsoft.com/office/drawing/2010/main" val="0"/>
                        </a:ext>
                      </a:extLst>
                    </a:blip>
                    <a:srcRect l="22990" r="21127" b="5211"/>
                    <a:stretch/>
                  </pic:blipFill>
                  <pic:spPr bwMode="auto">
                    <a:xfrm>
                      <a:off x="0" y="0"/>
                      <a:ext cx="1152525" cy="1954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EF9" w:rsidRDefault="00EC1275" w:rsidP="003A6EF9">
      <w:pPr>
        <w:spacing w:after="0" w:line="240" w:lineRule="auto"/>
        <w:rPr>
          <w:rFonts w:ascii="Arial" w:eastAsia="Times New Roman" w:hAnsi="Arial" w:cs="Arial"/>
          <w:color w:val="000000"/>
          <w:sz w:val="24"/>
          <w:szCs w:val="24"/>
          <w:lang w:val="en"/>
        </w:rPr>
      </w:pPr>
      <w:r>
        <w:rPr>
          <w:noProof/>
          <w:color w:val="0000FF"/>
        </w:rPr>
        <w:drawing>
          <wp:anchor distT="0" distB="0" distL="114300" distR="114300" simplePos="0" relativeHeight="251666432" behindDoc="0" locked="0" layoutInCell="1" allowOverlap="1" wp14:anchorId="23F62B08" wp14:editId="35DDA8C0">
            <wp:simplePos x="0" y="0"/>
            <wp:positionH relativeFrom="margin">
              <wp:align>right</wp:align>
            </wp:positionH>
            <wp:positionV relativeFrom="paragraph">
              <wp:posOffset>80167</wp:posOffset>
            </wp:positionV>
            <wp:extent cx="2076450" cy="1400175"/>
            <wp:effectExtent l="0" t="0" r="0" b="9525"/>
            <wp:wrapSquare wrapText="bothSides"/>
            <wp:docPr id="15" name="Picture 15" descr="http://images.tutorvista.com/content/angiosperm-morphology/tap-roots-modification.jpe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tutorvista.com/content/angiosperm-morphology/tap-roots-modification.jpeg">
                      <a:hlinkClick r:id="rId27"/>
                    </pic:cNvPr>
                    <pic:cNvPicPr>
                      <a:picLocks noChangeAspect="1" noChangeArrowheads="1"/>
                    </pic:cNvPicPr>
                  </pic:nvPicPr>
                  <pic:blipFill rotWithShape="1">
                    <a:blip r:embed="rId28">
                      <a:extLst>
                        <a:ext uri="{28A0092B-C50C-407E-A947-70E740481C1C}">
                          <a14:useLocalDpi xmlns:a14="http://schemas.microsoft.com/office/drawing/2010/main" val="0"/>
                        </a:ext>
                      </a:extLst>
                    </a:blip>
                    <a:srcRect l="2557" t="2547" r="35511" b="3822"/>
                    <a:stretch/>
                  </pic:blipFill>
                  <pic:spPr bwMode="auto">
                    <a:xfrm>
                      <a:off x="0" y="0"/>
                      <a:ext cx="2076450" cy="1400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6EF9" w:rsidRDefault="003A6EF9" w:rsidP="00BB6E1F">
      <w:pPr>
        <w:spacing w:after="0" w:line="240" w:lineRule="auto"/>
        <w:ind w:left="1080"/>
        <w:rPr>
          <w:rFonts w:ascii="Arial" w:eastAsia="Times New Roman" w:hAnsi="Arial" w:cs="Arial"/>
          <w:color w:val="000000"/>
          <w:sz w:val="24"/>
          <w:szCs w:val="24"/>
          <w:lang w:val="en"/>
        </w:rPr>
      </w:pPr>
    </w:p>
    <w:p w:rsidR="003A6EF9" w:rsidRDefault="003A6EF9" w:rsidP="00BB6E1F">
      <w:pPr>
        <w:spacing w:after="0" w:line="240" w:lineRule="auto"/>
        <w:ind w:left="1080"/>
        <w:rPr>
          <w:rFonts w:ascii="Arial" w:eastAsia="Times New Roman" w:hAnsi="Arial" w:cs="Arial"/>
          <w:color w:val="000000"/>
          <w:sz w:val="24"/>
          <w:szCs w:val="24"/>
          <w:lang w:val="en"/>
        </w:rPr>
      </w:pPr>
    </w:p>
    <w:p w:rsidR="003A6EF9" w:rsidRDefault="003A6EF9" w:rsidP="00BB6E1F">
      <w:pPr>
        <w:spacing w:after="0" w:line="240" w:lineRule="auto"/>
        <w:ind w:left="1080"/>
        <w:rPr>
          <w:rFonts w:ascii="Arial" w:eastAsia="Times New Roman" w:hAnsi="Arial" w:cs="Arial"/>
          <w:color w:val="000000"/>
          <w:sz w:val="24"/>
          <w:szCs w:val="24"/>
          <w:lang w:val="en"/>
        </w:rPr>
      </w:pPr>
    </w:p>
    <w:p w:rsidR="007F2147" w:rsidRDefault="007F2147" w:rsidP="00BB6E1F">
      <w:pPr>
        <w:spacing w:after="0" w:line="240" w:lineRule="auto"/>
        <w:ind w:left="1080"/>
        <w:rPr>
          <w:rFonts w:ascii="Arial" w:eastAsia="Times New Roman" w:hAnsi="Arial" w:cs="Arial"/>
          <w:color w:val="000000"/>
          <w:sz w:val="24"/>
          <w:szCs w:val="24"/>
          <w:lang w:val="en"/>
        </w:rPr>
      </w:pPr>
      <w:r>
        <w:rPr>
          <w:rFonts w:ascii="Arial" w:eastAsia="Times New Roman" w:hAnsi="Arial" w:cs="Arial"/>
          <w:color w:val="000000"/>
          <w:sz w:val="24"/>
          <w:szCs w:val="24"/>
          <w:lang w:val="en"/>
        </w:rPr>
        <w:t>Advantages:</w:t>
      </w:r>
      <w:r w:rsidR="008F053F">
        <w:rPr>
          <w:rFonts w:ascii="Arial" w:eastAsia="Times New Roman" w:hAnsi="Arial" w:cs="Arial"/>
          <w:color w:val="000000"/>
          <w:sz w:val="24"/>
          <w:szCs w:val="24"/>
          <w:lang w:val="en"/>
        </w:rPr>
        <w:t xml:space="preserve"> capable of taking nutrients and moisture from deeper layers of soil.  Provides better anchorage to taller plants.</w:t>
      </w:r>
      <w:r w:rsidR="003A6EF9">
        <w:rPr>
          <w:rFonts w:ascii="Arial" w:eastAsia="Times New Roman" w:hAnsi="Arial" w:cs="Arial"/>
          <w:color w:val="000000"/>
          <w:sz w:val="24"/>
          <w:szCs w:val="24"/>
          <w:lang w:val="en"/>
        </w:rPr>
        <w:t xml:space="preserve"> Good during drought periods</w:t>
      </w:r>
    </w:p>
    <w:p w:rsidR="008D63EB" w:rsidRDefault="008D63EB" w:rsidP="00BB6E1F">
      <w:pPr>
        <w:spacing w:after="0" w:line="240" w:lineRule="auto"/>
        <w:ind w:left="1080"/>
        <w:rPr>
          <w:rFonts w:ascii="Arial" w:eastAsia="Times New Roman" w:hAnsi="Arial" w:cs="Arial"/>
          <w:color w:val="000000"/>
          <w:sz w:val="24"/>
          <w:szCs w:val="24"/>
          <w:lang w:val="en"/>
        </w:rPr>
      </w:pPr>
    </w:p>
    <w:p w:rsidR="007F2147" w:rsidRPr="002B3D01" w:rsidRDefault="007F2147" w:rsidP="008F053F">
      <w:pPr>
        <w:tabs>
          <w:tab w:val="left" w:pos="3240"/>
        </w:tabs>
        <w:spacing w:after="0" w:line="240" w:lineRule="auto"/>
        <w:ind w:left="1080"/>
        <w:rPr>
          <w:rFonts w:ascii="Arial" w:eastAsia="Times New Roman" w:hAnsi="Arial" w:cs="Arial"/>
          <w:color w:val="000000"/>
          <w:sz w:val="24"/>
          <w:szCs w:val="24"/>
          <w:lang w:val="en"/>
        </w:rPr>
      </w:pPr>
      <w:r>
        <w:rPr>
          <w:rFonts w:ascii="Arial" w:eastAsia="Times New Roman" w:hAnsi="Arial" w:cs="Arial"/>
          <w:color w:val="000000"/>
          <w:sz w:val="24"/>
          <w:szCs w:val="24"/>
          <w:lang w:val="en"/>
        </w:rPr>
        <w:t>Disadvantages:</w:t>
      </w:r>
      <w:r w:rsidR="008F053F">
        <w:rPr>
          <w:rFonts w:ascii="Arial" w:eastAsia="Times New Roman" w:hAnsi="Arial" w:cs="Arial"/>
          <w:color w:val="000000"/>
          <w:sz w:val="24"/>
          <w:szCs w:val="24"/>
          <w:lang w:val="en"/>
        </w:rPr>
        <w:t xml:space="preserve"> it is further away from the top soil</w:t>
      </w:r>
      <w:r w:rsidR="003A6EF9">
        <w:rPr>
          <w:rFonts w:ascii="Arial" w:eastAsia="Times New Roman" w:hAnsi="Arial" w:cs="Arial"/>
          <w:color w:val="000000"/>
          <w:sz w:val="24"/>
          <w:szCs w:val="24"/>
          <w:lang w:val="en"/>
        </w:rPr>
        <w:t>, not as efficient at getting water</w:t>
      </w:r>
    </w:p>
    <w:p w:rsidR="009D6D00" w:rsidRDefault="009D6D00" w:rsidP="000C220C">
      <w:pPr>
        <w:spacing w:after="0" w:line="240" w:lineRule="auto"/>
        <w:ind w:left="1080"/>
        <w:rPr>
          <w:rFonts w:ascii="Arial" w:eastAsia="Times New Roman" w:hAnsi="Arial" w:cs="Arial"/>
          <w:color w:val="000000"/>
          <w:sz w:val="24"/>
          <w:szCs w:val="24"/>
          <w:lang w:val="en"/>
        </w:rPr>
      </w:pPr>
    </w:p>
    <w:p w:rsidR="003A6EF9" w:rsidRDefault="00E560FE" w:rsidP="000C220C">
      <w:pPr>
        <w:spacing w:after="0" w:line="240" w:lineRule="auto"/>
        <w:ind w:left="1080"/>
        <w:rPr>
          <w:rFonts w:ascii="Arial" w:eastAsia="Times New Roman" w:hAnsi="Arial" w:cs="Arial"/>
          <w:color w:val="000000"/>
          <w:sz w:val="24"/>
          <w:szCs w:val="24"/>
          <w:lang w:val="en"/>
        </w:rPr>
      </w:pPr>
      <w:r>
        <w:rPr>
          <w:noProof/>
        </w:rPr>
        <w:drawing>
          <wp:anchor distT="0" distB="0" distL="114300" distR="114300" simplePos="0" relativeHeight="251669504" behindDoc="0" locked="0" layoutInCell="1" allowOverlap="1" wp14:anchorId="6C271DEC" wp14:editId="33B3DA46">
            <wp:simplePos x="0" y="0"/>
            <wp:positionH relativeFrom="margin">
              <wp:posOffset>5836920</wp:posOffset>
            </wp:positionH>
            <wp:positionV relativeFrom="paragraph">
              <wp:posOffset>55245</wp:posOffset>
            </wp:positionV>
            <wp:extent cx="938530" cy="1265555"/>
            <wp:effectExtent l="0" t="0" r="0" b="0"/>
            <wp:wrapSquare wrapText="bothSides"/>
            <wp:docPr id="128005" name="Picture 1029" descr=" 06_14.jpg                                                      0001A382&#10;new_server                     B951AC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005" name="Picture 1029" descr=" 06_14.jpg                                                      0001A382&#10;new_server                     B951ACB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38530" cy="1265555"/>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3A6EF9" w:rsidRDefault="003A6EF9" w:rsidP="000C220C">
      <w:pPr>
        <w:spacing w:after="0" w:line="240" w:lineRule="auto"/>
        <w:ind w:left="1080"/>
        <w:rPr>
          <w:rFonts w:ascii="Arial" w:eastAsia="Times New Roman" w:hAnsi="Arial" w:cs="Arial"/>
          <w:color w:val="000000"/>
          <w:sz w:val="24"/>
          <w:szCs w:val="24"/>
          <w:lang w:val="en"/>
        </w:rPr>
      </w:pPr>
    </w:p>
    <w:p w:rsidR="003A6EF9" w:rsidRPr="002B3D01" w:rsidRDefault="003A6EF9" w:rsidP="000C220C">
      <w:pPr>
        <w:spacing w:after="0" w:line="240" w:lineRule="auto"/>
        <w:ind w:left="1080"/>
        <w:rPr>
          <w:rFonts w:ascii="Arial" w:eastAsia="Times New Roman" w:hAnsi="Arial" w:cs="Arial"/>
          <w:color w:val="000000"/>
          <w:sz w:val="24"/>
          <w:szCs w:val="24"/>
          <w:lang w:val="en"/>
        </w:rPr>
      </w:pPr>
    </w:p>
    <w:p w:rsidR="009D6D00" w:rsidRDefault="009D6D00" w:rsidP="000C220C">
      <w:pPr>
        <w:numPr>
          <w:ilvl w:val="0"/>
          <w:numId w:val="7"/>
        </w:numPr>
        <w:spacing w:after="0" w:line="240" w:lineRule="auto"/>
        <w:ind w:left="1080"/>
        <w:rPr>
          <w:rFonts w:ascii="Arial" w:eastAsia="Times New Roman" w:hAnsi="Arial" w:cs="Arial"/>
          <w:color w:val="000000"/>
          <w:sz w:val="24"/>
          <w:szCs w:val="24"/>
          <w:lang w:val="en"/>
        </w:rPr>
      </w:pPr>
      <w:r w:rsidRPr="002B3D01">
        <w:rPr>
          <w:rFonts w:ascii="Arial" w:eastAsia="Times New Roman" w:hAnsi="Arial" w:cs="Arial"/>
          <w:b/>
          <w:bCs/>
          <w:color w:val="000000"/>
          <w:sz w:val="24"/>
          <w:szCs w:val="24"/>
          <w:lang w:val="en"/>
        </w:rPr>
        <w:t>Adventitious roots</w:t>
      </w:r>
      <w:r w:rsidRPr="002B3D01">
        <w:rPr>
          <w:rFonts w:ascii="Arial" w:eastAsia="Times New Roman" w:hAnsi="Arial" w:cs="Arial"/>
          <w:color w:val="000000"/>
          <w:sz w:val="24"/>
          <w:szCs w:val="24"/>
          <w:lang w:val="en"/>
        </w:rPr>
        <w:t xml:space="preserve"> arise at an unexpected place</w:t>
      </w:r>
      <w:r w:rsidR="008F053F">
        <w:rPr>
          <w:rFonts w:ascii="Arial" w:eastAsia="Times New Roman" w:hAnsi="Arial" w:cs="Arial"/>
          <w:color w:val="000000"/>
          <w:sz w:val="24"/>
          <w:szCs w:val="24"/>
          <w:lang w:val="en"/>
        </w:rPr>
        <w:t>, sometimes out of the stem</w:t>
      </w:r>
      <w:r w:rsidRPr="002B3D01">
        <w:rPr>
          <w:rFonts w:ascii="Arial" w:eastAsia="Times New Roman" w:hAnsi="Arial" w:cs="Arial"/>
          <w:color w:val="000000"/>
          <w:sz w:val="24"/>
          <w:szCs w:val="24"/>
          <w:lang w:val="en"/>
        </w:rPr>
        <w:t>.  For example, the brace roots on corn and the short whitish bumps along a tomato stem are adventitious roots.</w:t>
      </w:r>
      <w:r w:rsidR="003A6EF9">
        <w:rPr>
          <w:rFonts w:ascii="Arial" w:eastAsia="Times New Roman" w:hAnsi="Arial" w:cs="Arial"/>
          <w:color w:val="000000"/>
          <w:sz w:val="24"/>
          <w:szCs w:val="24"/>
          <w:lang w:val="en"/>
        </w:rPr>
        <w:t xml:space="preserve"> Roots may form where ever the stem touches soil.</w:t>
      </w:r>
    </w:p>
    <w:p w:rsidR="00146061" w:rsidRDefault="00EC1275" w:rsidP="00D84C03">
      <w:pPr>
        <w:spacing w:after="0" w:line="240" w:lineRule="auto"/>
        <w:ind w:left="1080"/>
        <w:rPr>
          <w:noProof/>
        </w:rPr>
      </w:pPr>
      <w:r>
        <w:rPr>
          <w:noProof/>
          <w:color w:val="0000FF"/>
        </w:rPr>
        <w:drawing>
          <wp:anchor distT="0" distB="0" distL="114300" distR="114300" simplePos="0" relativeHeight="251676672" behindDoc="0" locked="0" layoutInCell="1" allowOverlap="1" wp14:anchorId="05AC90DE" wp14:editId="483E42F4">
            <wp:simplePos x="0" y="0"/>
            <wp:positionH relativeFrom="column">
              <wp:posOffset>1851390</wp:posOffset>
            </wp:positionH>
            <wp:positionV relativeFrom="paragraph">
              <wp:posOffset>56188</wp:posOffset>
            </wp:positionV>
            <wp:extent cx="1238250" cy="1170940"/>
            <wp:effectExtent l="0" t="0" r="0" b="0"/>
            <wp:wrapSquare wrapText="bothSides"/>
            <wp:docPr id="20" name="Picture 20" descr="https://encrypted-tbn2.gstatic.com/images?q=tbn:ANd9GcTQBrn5sUvLncfRE2CmUeho_pESb-jDWRkyqdhKakn5saF1Y1oeqQ">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2.gstatic.com/images?q=tbn:ANd9GcTQBrn5sUvLncfRE2CmUeho_pESb-jDWRkyqdhKakn5saF1Y1oeqQ">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38250"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shd w:val="clear" w:color="auto" w:fill="CCCCCC"/>
        </w:rPr>
        <w:drawing>
          <wp:anchor distT="0" distB="0" distL="114300" distR="114300" simplePos="0" relativeHeight="251677696" behindDoc="0" locked="0" layoutInCell="1" allowOverlap="1" wp14:anchorId="76AE47D2" wp14:editId="17063B67">
            <wp:simplePos x="0" y="0"/>
            <wp:positionH relativeFrom="column">
              <wp:posOffset>4757181</wp:posOffset>
            </wp:positionH>
            <wp:positionV relativeFrom="paragraph">
              <wp:posOffset>8689</wp:posOffset>
            </wp:positionV>
            <wp:extent cx="1277620" cy="1143000"/>
            <wp:effectExtent l="0" t="0" r="0" b="0"/>
            <wp:wrapSquare wrapText="bothSides"/>
            <wp:docPr id="18" name="Picture 18" descr="https://encrypted-tbn2.gstatic.com/images?q=tbn:ANd9GcRm5etNSlwpQEST881HRCXEI0V4YCVvwx3VccVjj7AxLnJ9OXe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2.gstatic.com/images?q=tbn:ANd9GcRm5etNSlwpQEST881HRCXEI0V4YCVvwx3VccVjj7AxLnJ9OXes">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762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5648" behindDoc="0" locked="0" layoutInCell="1" allowOverlap="1" wp14:anchorId="24A8F9A0" wp14:editId="017D2561">
            <wp:simplePos x="0" y="0"/>
            <wp:positionH relativeFrom="column">
              <wp:posOffset>158159</wp:posOffset>
            </wp:positionH>
            <wp:positionV relativeFrom="paragraph">
              <wp:posOffset>65147</wp:posOffset>
            </wp:positionV>
            <wp:extent cx="1590675" cy="1191895"/>
            <wp:effectExtent l="0" t="0" r="9525" b="8255"/>
            <wp:wrapSquare wrapText="bothSides"/>
            <wp:docPr id="22" name="Picture 22" descr="https://encrypted-tbn1.gstatic.com/images?q=tbn:ANd9GcRNTNfMqAtZLCaa6rgUy6r_4gSEzvO9fan2qmXQRxF_yXoXNk7rZ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RNTNfMqAtZLCaa6rgUy6r_4gSEzvO9fan2qmXQRxF_yXoXNk7rZA">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90675" cy="1191895"/>
                    </a:xfrm>
                    <a:prstGeom prst="rect">
                      <a:avLst/>
                    </a:prstGeom>
                    <a:noFill/>
                    <a:ln>
                      <a:noFill/>
                    </a:ln>
                  </pic:spPr>
                </pic:pic>
              </a:graphicData>
            </a:graphic>
            <wp14:sizeRelH relativeFrom="page">
              <wp14:pctWidth>0</wp14:pctWidth>
            </wp14:sizeRelH>
            <wp14:sizeRelV relativeFrom="page">
              <wp14:pctHeight>0</wp14:pctHeight>
            </wp14:sizeRelV>
          </wp:anchor>
        </w:drawing>
      </w:r>
      <w:r w:rsidR="008F053F" w:rsidRPr="008F053F">
        <w:rPr>
          <w:rFonts w:ascii="Arial" w:hAnsi="Arial" w:cs="Arial"/>
          <w:color w:val="0000FF"/>
          <w:sz w:val="27"/>
          <w:szCs w:val="27"/>
          <w:shd w:val="clear" w:color="auto" w:fill="CCCCCC"/>
          <w:lang w:val="en"/>
        </w:rPr>
        <w:t xml:space="preserve"> </w:t>
      </w:r>
      <w:r w:rsidR="008F053F" w:rsidRPr="008F053F">
        <w:t xml:space="preserve"> </w:t>
      </w:r>
      <w:r w:rsidR="008F053F">
        <w:rPr>
          <w:noProof/>
          <w:color w:val="0000FF"/>
        </w:rPr>
        <w:drawing>
          <wp:inline distT="0" distB="0" distL="0" distR="0" wp14:anchorId="449D5B89" wp14:editId="63CD685D">
            <wp:extent cx="1245895" cy="1013988"/>
            <wp:effectExtent l="0" t="0" r="0" b="0"/>
            <wp:docPr id="21" name="Picture 21" descr="http://farm5.staticflickr.com/4028/4299449950_3dfc4b13fb.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5.staticflickr.com/4028/4299449950_3dfc4b13fb.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45895" cy="1013988"/>
                    </a:xfrm>
                    <a:prstGeom prst="rect">
                      <a:avLst/>
                    </a:prstGeom>
                    <a:noFill/>
                    <a:ln>
                      <a:noFill/>
                    </a:ln>
                  </pic:spPr>
                </pic:pic>
              </a:graphicData>
            </a:graphic>
          </wp:inline>
        </w:drawing>
      </w:r>
      <w:r w:rsidR="00146061" w:rsidRPr="00146061">
        <w:t xml:space="preserve"> </w:t>
      </w:r>
      <w:r w:rsidR="003A6EF9" w:rsidRPr="003A6EF9">
        <w:rPr>
          <w:noProof/>
        </w:rPr>
        <w:t xml:space="preserve"> </w:t>
      </w:r>
    </w:p>
    <w:p w:rsidR="00EC1275" w:rsidRDefault="00EC1275" w:rsidP="00D84C03">
      <w:pPr>
        <w:spacing w:after="0" w:line="240" w:lineRule="auto"/>
        <w:ind w:left="1080"/>
        <w:rPr>
          <w:rFonts w:ascii="Arial" w:eastAsia="Times New Roman" w:hAnsi="Arial" w:cs="Arial"/>
          <w:color w:val="000000"/>
          <w:sz w:val="24"/>
          <w:szCs w:val="24"/>
          <w:lang w:val="en"/>
        </w:rPr>
      </w:pPr>
    </w:p>
    <w:p w:rsidR="00146061" w:rsidRPr="002B3D01" w:rsidRDefault="00146061" w:rsidP="00D84C03">
      <w:pPr>
        <w:spacing w:after="0" w:line="240" w:lineRule="auto"/>
        <w:ind w:left="1080"/>
        <w:rPr>
          <w:rFonts w:ascii="Arial" w:eastAsia="Times New Roman" w:hAnsi="Arial" w:cs="Arial"/>
          <w:color w:val="000000"/>
          <w:sz w:val="24"/>
          <w:szCs w:val="24"/>
          <w:lang w:val="en"/>
        </w:rPr>
      </w:pPr>
    </w:p>
    <w:p w:rsidR="00146061" w:rsidRDefault="00146061" w:rsidP="00D84C03">
      <w:pPr>
        <w:pStyle w:val="ListParagraph"/>
        <w:spacing w:after="0" w:line="240" w:lineRule="auto"/>
        <w:ind w:left="1080"/>
        <w:rPr>
          <w:rFonts w:ascii="Arial" w:eastAsia="Times New Roman" w:hAnsi="Arial" w:cs="Arial"/>
          <w:color w:val="000000"/>
          <w:sz w:val="24"/>
          <w:szCs w:val="24"/>
          <w:lang w:val="en"/>
        </w:rPr>
      </w:pPr>
      <w:r w:rsidRPr="00146061">
        <w:rPr>
          <w:rFonts w:ascii="Arial" w:eastAsia="Times New Roman" w:hAnsi="Arial" w:cs="Arial"/>
          <w:color w:val="000000"/>
          <w:sz w:val="24"/>
          <w:szCs w:val="24"/>
          <w:lang w:val="en"/>
        </w:rPr>
        <w:t>Advantages:</w:t>
      </w:r>
      <w:r>
        <w:rPr>
          <w:rFonts w:ascii="Arial" w:eastAsia="Times New Roman" w:hAnsi="Arial" w:cs="Arial"/>
          <w:color w:val="000000"/>
          <w:sz w:val="24"/>
          <w:szCs w:val="24"/>
          <w:lang w:val="en"/>
        </w:rPr>
        <w:t xml:space="preserve"> </w:t>
      </w:r>
      <w:r w:rsidR="006801BC">
        <w:rPr>
          <w:rFonts w:ascii="Arial" w:eastAsia="Times New Roman" w:hAnsi="Arial" w:cs="Arial"/>
          <w:color w:val="000000"/>
          <w:sz w:val="24"/>
          <w:szCs w:val="24"/>
          <w:lang w:val="en"/>
        </w:rPr>
        <w:t>provide food or animals, store nutrients, prevent soil from washing away, help a plant climb along a surface. Can be a means of reproduction.</w:t>
      </w:r>
    </w:p>
    <w:p w:rsidR="008D63EB" w:rsidRPr="00146061" w:rsidRDefault="008D63EB" w:rsidP="00146061">
      <w:pPr>
        <w:pStyle w:val="ListParagraph"/>
        <w:spacing w:after="0" w:line="240" w:lineRule="auto"/>
        <w:rPr>
          <w:rFonts w:ascii="Arial" w:eastAsia="Times New Roman" w:hAnsi="Arial" w:cs="Arial"/>
          <w:color w:val="000000"/>
          <w:sz w:val="24"/>
          <w:szCs w:val="24"/>
          <w:lang w:val="en"/>
        </w:rPr>
      </w:pPr>
    </w:p>
    <w:p w:rsidR="009D6D00" w:rsidRDefault="00146061" w:rsidP="00D84C03">
      <w:pPr>
        <w:pStyle w:val="ListParagraph"/>
        <w:spacing w:after="0" w:line="240" w:lineRule="auto"/>
        <w:ind w:left="1080"/>
        <w:rPr>
          <w:rFonts w:ascii="Arial" w:eastAsia="Times New Roman" w:hAnsi="Arial" w:cs="Arial"/>
          <w:color w:val="000000"/>
          <w:sz w:val="24"/>
          <w:szCs w:val="24"/>
          <w:lang w:val="en"/>
        </w:rPr>
      </w:pPr>
      <w:r w:rsidRPr="00146061">
        <w:rPr>
          <w:rFonts w:ascii="Arial" w:eastAsia="Times New Roman" w:hAnsi="Arial" w:cs="Arial"/>
          <w:color w:val="000000"/>
          <w:sz w:val="24"/>
          <w:szCs w:val="24"/>
          <w:lang w:val="en"/>
        </w:rPr>
        <w:t>Disadvantages</w:t>
      </w:r>
      <w:r>
        <w:rPr>
          <w:rFonts w:ascii="Arial" w:eastAsia="Times New Roman" w:hAnsi="Arial" w:cs="Arial"/>
          <w:color w:val="000000"/>
          <w:sz w:val="24"/>
          <w:szCs w:val="24"/>
          <w:lang w:val="en"/>
        </w:rPr>
        <w:t>:</w:t>
      </w:r>
      <w:r w:rsidR="00E560FE">
        <w:rPr>
          <w:rFonts w:ascii="Arial" w:eastAsia="Times New Roman" w:hAnsi="Arial" w:cs="Arial"/>
          <w:color w:val="000000"/>
          <w:sz w:val="24"/>
          <w:szCs w:val="24"/>
          <w:lang w:val="en"/>
        </w:rPr>
        <w:t xml:space="preserve"> not very good at supporting tall plants because they are usually shallow</w:t>
      </w:r>
    </w:p>
    <w:p w:rsidR="00D84C03" w:rsidRDefault="00D84C03" w:rsidP="00146061">
      <w:pPr>
        <w:pStyle w:val="ListParagraph"/>
        <w:spacing w:after="0" w:line="240" w:lineRule="auto"/>
        <w:rPr>
          <w:rFonts w:ascii="Arial" w:eastAsia="Times New Roman" w:hAnsi="Arial" w:cs="Arial"/>
          <w:color w:val="000000"/>
          <w:sz w:val="24"/>
          <w:szCs w:val="24"/>
          <w:lang w:val="en"/>
        </w:rPr>
      </w:pPr>
    </w:p>
    <w:p w:rsidR="009D6D00" w:rsidRPr="002B3D01" w:rsidRDefault="00D84C03" w:rsidP="00D84C03">
      <w:pPr>
        <w:spacing w:after="0" w:line="240" w:lineRule="auto"/>
        <w:ind w:left="1080"/>
        <w:rPr>
          <w:rFonts w:ascii="Arial" w:eastAsia="Times New Roman" w:hAnsi="Arial" w:cs="Arial"/>
          <w:color w:val="000000"/>
          <w:sz w:val="24"/>
          <w:szCs w:val="24"/>
          <w:lang w:val="en"/>
        </w:rPr>
      </w:pPr>
      <w:r>
        <w:rPr>
          <w:rFonts w:ascii="Arial" w:eastAsia="Times New Roman" w:hAnsi="Arial" w:cs="Arial"/>
          <w:b/>
          <w:bCs/>
          <w:color w:val="000000"/>
          <w:sz w:val="24"/>
          <w:szCs w:val="24"/>
          <w:lang w:val="en"/>
        </w:rPr>
        <w:t>A</w:t>
      </w:r>
      <w:r w:rsidR="009D6D00" w:rsidRPr="002B3D01">
        <w:rPr>
          <w:rFonts w:ascii="Arial" w:eastAsia="Times New Roman" w:hAnsi="Arial" w:cs="Arial"/>
          <w:b/>
          <w:bCs/>
          <w:color w:val="000000"/>
          <w:sz w:val="24"/>
          <w:szCs w:val="24"/>
          <w:lang w:val="en"/>
        </w:rPr>
        <w:t>eria</w:t>
      </w:r>
      <w:r w:rsidR="009D6D00" w:rsidRPr="008D63EB">
        <w:rPr>
          <w:rFonts w:ascii="Arial" w:eastAsia="Times New Roman" w:hAnsi="Arial" w:cs="Arial"/>
          <w:b/>
          <w:bCs/>
          <w:color w:val="000000"/>
          <w:sz w:val="24"/>
          <w:szCs w:val="24"/>
          <w:lang w:val="en"/>
        </w:rPr>
        <w:t>l</w:t>
      </w:r>
      <w:r w:rsidR="009D6D00" w:rsidRPr="002B3D01">
        <w:rPr>
          <w:rFonts w:ascii="Arial" w:eastAsia="Times New Roman" w:hAnsi="Arial" w:cs="Arial"/>
          <w:b/>
          <w:color w:val="000000"/>
          <w:sz w:val="24"/>
          <w:szCs w:val="24"/>
          <w:lang w:val="en"/>
        </w:rPr>
        <w:t xml:space="preserve"> roots </w:t>
      </w:r>
      <w:r w:rsidR="009D6D00" w:rsidRPr="002B3D01">
        <w:rPr>
          <w:rFonts w:ascii="Arial" w:eastAsia="Times New Roman" w:hAnsi="Arial" w:cs="Arial"/>
          <w:color w:val="000000"/>
          <w:sz w:val="24"/>
          <w:szCs w:val="24"/>
          <w:lang w:val="en"/>
        </w:rPr>
        <w:t>arise from above-gro</w:t>
      </w:r>
      <w:r w:rsidR="00635D16">
        <w:rPr>
          <w:rFonts w:ascii="Arial" w:eastAsia="Times New Roman" w:hAnsi="Arial" w:cs="Arial"/>
          <w:color w:val="000000"/>
          <w:sz w:val="24"/>
          <w:szCs w:val="24"/>
          <w:lang w:val="en"/>
        </w:rPr>
        <w:t>und stem tissues. Almost always is an adventitious root.</w:t>
      </w:r>
      <w:r w:rsidR="00635D16" w:rsidRPr="002B3D01">
        <w:rPr>
          <w:rFonts w:ascii="Arial" w:eastAsia="Times New Roman" w:hAnsi="Arial" w:cs="Arial"/>
          <w:color w:val="000000"/>
          <w:sz w:val="24"/>
          <w:szCs w:val="24"/>
          <w:lang w:val="en"/>
        </w:rPr>
        <w:t xml:space="preserve"> On</w:t>
      </w:r>
      <w:r w:rsidR="009D6D00" w:rsidRPr="002B3D01">
        <w:rPr>
          <w:rFonts w:ascii="Arial" w:eastAsia="Times New Roman" w:hAnsi="Arial" w:cs="Arial"/>
          <w:color w:val="000000"/>
          <w:sz w:val="24"/>
          <w:szCs w:val="24"/>
          <w:lang w:val="en"/>
        </w:rPr>
        <w:t xml:space="preserve"> English ivy and poison ivy, the aerial roots support the vine.  Aerial roots are </w:t>
      </w:r>
      <w:r w:rsidR="009D6D00" w:rsidRPr="00635D16">
        <w:rPr>
          <w:rFonts w:ascii="Arial" w:eastAsia="Times New Roman" w:hAnsi="Arial" w:cs="Arial"/>
          <w:bCs/>
          <w:color w:val="000000"/>
          <w:sz w:val="24"/>
          <w:szCs w:val="24"/>
          <w:lang w:val="en"/>
        </w:rPr>
        <w:t>common on</w:t>
      </w:r>
      <w:r w:rsidR="00635D16" w:rsidRPr="00635D16">
        <w:rPr>
          <w:rFonts w:ascii="Arial" w:eastAsia="Times New Roman" w:hAnsi="Arial" w:cs="Arial"/>
          <w:bCs/>
          <w:color w:val="000000"/>
          <w:sz w:val="24"/>
          <w:szCs w:val="24"/>
          <w:lang w:val="en"/>
        </w:rPr>
        <w:t xml:space="preserve"> epiphytes</w:t>
      </w:r>
      <w:r w:rsidR="00111DE5">
        <w:rPr>
          <w:rFonts w:ascii="Arial" w:eastAsia="Times New Roman" w:hAnsi="Arial" w:cs="Arial"/>
          <w:bCs/>
          <w:color w:val="000000"/>
          <w:sz w:val="24"/>
          <w:szCs w:val="24"/>
          <w:lang w:val="en"/>
        </w:rPr>
        <w:t>,</w:t>
      </w:r>
      <w:r w:rsidR="009D6D00" w:rsidRPr="00635D16">
        <w:rPr>
          <w:rFonts w:ascii="Arial" w:eastAsia="Times New Roman" w:hAnsi="Arial" w:cs="Arial"/>
          <w:bCs/>
          <w:color w:val="000000"/>
          <w:sz w:val="24"/>
          <w:szCs w:val="24"/>
          <w:lang w:val="en"/>
        </w:rPr>
        <w:t xml:space="preserve"> philodendrons, pothos, and Christmas cactus.</w:t>
      </w:r>
    </w:p>
    <w:p w:rsidR="008D63EB" w:rsidRDefault="008D63EB" w:rsidP="000C220C">
      <w:pPr>
        <w:spacing w:after="0" w:line="240" w:lineRule="auto"/>
        <w:ind w:left="1080"/>
        <w:rPr>
          <w:rFonts w:ascii="Arial" w:eastAsia="Times New Roman" w:hAnsi="Arial" w:cs="Arial"/>
          <w:color w:val="000000"/>
          <w:sz w:val="24"/>
          <w:szCs w:val="24"/>
          <w:lang w:val="en"/>
        </w:rPr>
      </w:pPr>
      <w:r>
        <w:rPr>
          <w:rFonts w:ascii="Arial" w:hAnsi="Arial" w:cs="Arial"/>
          <w:noProof/>
          <w:color w:val="2198A6"/>
          <w:sz w:val="21"/>
          <w:szCs w:val="21"/>
        </w:rPr>
        <w:drawing>
          <wp:anchor distT="0" distB="0" distL="114300" distR="114300" simplePos="0" relativeHeight="251673600" behindDoc="0" locked="0" layoutInCell="1" allowOverlap="1" wp14:anchorId="57E7A87F" wp14:editId="6D37FE5B">
            <wp:simplePos x="0" y="0"/>
            <wp:positionH relativeFrom="column">
              <wp:posOffset>3954825</wp:posOffset>
            </wp:positionH>
            <wp:positionV relativeFrom="paragraph">
              <wp:posOffset>166547</wp:posOffset>
            </wp:positionV>
            <wp:extent cx="1254641" cy="1456419"/>
            <wp:effectExtent l="0" t="0" r="3175" b="0"/>
            <wp:wrapSquare wrapText="bothSides"/>
            <wp:docPr id="27" name="Picture 27" descr="http://4.bp.blogspot.com/-7f72KN2QElE/UK-9DvCIbcI/AAAAAAAABDk/5OFHE5mtOso/s320/roots.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4.bp.blogspot.com/-7f72KN2QElE/UK-9DvCIbcI/AAAAAAAABDk/5OFHE5mtOso/s320/roots.jpg">
                      <a:hlinkClick r:id="rId38"/>
                    </pic:cNvPr>
                    <pic:cNvPicPr>
                      <a:picLocks noChangeAspect="1" noChangeArrowheads="1"/>
                    </pic:cNvPicPr>
                  </pic:nvPicPr>
                  <pic:blipFill rotWithShape="1">
                    <a:blip r:embed="rId39">
                      <a:extLst>
                        <a:ext uri="{28A0092B-C50C-407E-A947-70E740481C1C}">
                          <a14:useLocalDpi xmlns:a14="http://schemas.microsoft.com/office/drawing/2010/main" val="0"/>
                        </a:ext>
                      </a:extLst>
                    </a:blip>
                    <a:srcRect l="19326" r="23352"/>
                    <a:stretch/>
                  </pic:blipFill>
                  <pic:spPr bwMode="auto">
                    <a:xfrm>
                      <a:off x="0" y="0"/>
                      <a:ext cx="1254641" cy="14564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D63EB" w:rsidRDefault="008D63EB" w:rsidP="000C220C">
      <w:pPr>
        <w:spacing w:after="0" w:line="240" w:lineRule="auto"/>
        <w:ind w:left="1080"/>
        <w:rPr>
          <w:rFonts w:ascii="Arial" w:eastAsia="Times New Roman" w:hAnsi="Arial" w:cs="Arial"/>
          <w:color w:val="000000"/>
          <w:sz w:val="24"/>
          <w:szCs w:val="24"/>
          <w:lang w:val="en"/>
        </w:rPr>
      </w:pPr>
      <w:r>
        <w:rPr>
          <w:rFonts w:ascii="Arial" w:hAnsi="Arial" w:cs="Arial"/>
          <w:noProof/>
          <w:color w:val="0000FF"/>
          <w:sz w:val="27"/>
          <w:szCs w:val="27"/>
          <w:shd w:val="clear" w:color="auto" w:fill="CCCCCC"/>
        </w:rPr>
        <w:drawing>
          <wp:anchor distT="0" distB="0" distL="114300" distR="114300" simplePos="0" relativeHeight="251672576" behindDoc="0" locked="0" layoutInCell="1" allowOverlap="1" wp14:anchorId="39391461" wp14:editId="5DCF9219">
            <wp:simplePos x="0" y="0"/>
            <wp:positionH relativeFrom="column">
              <wp:posOffset>5214487</wp:posOffset>
            </wp:positionH>
            <wp:positionV relativeFrom="paragraph">
              <wp:posOffset>10307</wp:posOffset>
            </wp:positionV>
            <wp:extent cx="1201420" cy="1436370"/>
            <wp:effectExtent l="0" t="0" r="0" b="0"/>
            <wp:wrapSquare wrapText="bothSides"/>
            <wp:docPr id="26" name="Picture 26" descr="https://encrypted-tbn3.gstatic.com/images?q=tbn:ANd9GcSOWuI02XNyhZXQXz2XXfYVQ_CRrc1yNc0ln1kzFBtqdGD-9F1AW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crypted-tbn3.gstatic.com/images?q=tbn:ANd9GcSOWuI02XNyhZXQXz2XXfYVQ_CRrc1yNc0ln1kzFBtqdGD-9F1AW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01420" cy="1436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0528" behindDoc="0" locked="0" layoutInCell="1" allowOverlap="1" wp14:anchorId="4F4810B8" wp14:editId="1AB6478D">
            <wp:simplePos x="0" y="0"/>
            <wp:positionH relativeFrom="column">
              <wp:posOffset>2497485</wp:posOffset>
            </wp:positionH>
            <wp:positionV relativeFrom="paragraph">
              <wp:posOffset>6512</wp:posOffset>
            </wp:positionV>
            <wp:extent cx="1435100" cy="1306195"/>
            <wp:effectExtent l="0" t="0" r="0" b="8255"/>
            <wp:wrapSquare wrapText="bothSides"/>
            <wp:docPr id="25" name="Picture 25" descr="http://www.verticalgardenpatrickblanc.com/sites/default/files/styles/slideshow/public/medias/image/9-3-201213-28-473901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rticalgardenpatrickblanc.com/sites/default/files/styles/slideshow/public/medias/image/9-3-201213-28-4739012.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35100" cy="13061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shd w:val="clear" w:color="auto" w:fill="CCCCCC"/>
        </w:rPr>
        <w:drawing>
          <wp:anchor distT="0" distB="0" distL="114300" distR="114300" simplePos="0" relativeHeight="251671552" behindDoc="0" locked="0" layoutInCell="1" allowOverlap="1" wp14:anchorId="1445ED78" wp14:editId="59B3C4B2">
            <wp:simplePos x="0" y="0"/>
            <wp:positionH relativeFrom="column">
              <wp:posOffset>712145</wp:posOffset>
            </wp:positionH>
            <wp:positionV relativeFrom="paragraph">
              <wp:posOffset>7827</wp:posOffset>
            </wp:positionV>
            <wp:extent cx="1819910" cy="1392555"/>
            <wp:effectExtent l="0" t="0" r="8890" b="0"/>
            <wp:wrapSquare wrapText="bothSides"/>
            <wp:docPr id="23" name="Picture 23" descr="https://encrypted-tbn0.gstatic.com/images?q=tbn:ANd9GcQfETKesZiHlZl4SVFuSX8hcpGWYHsv3XmxSpbWZg-_n2gPV-eH">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encrypted-tbn0.gstatic.com/images?q=tbn:ANd9GcQfETKesZiHlZl4SVFuSX8hcpGWYHsv3XmxSpbWZg-_n2gPV-eH">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9910" cy="1392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D63EB" w:rsidRDefault="008D63EB" w:rsidP="000C220C">
      <w:pPr>
        <w:spacing w:after="0" w:line="240" w:lineRule="auto"/>
        <w:ind w:left="1080"/>
        <w:rPr>
          <w:rFonts w:ascii="Arial" w:eastAsia="Times New Roman" w:hAnsi="Arial" w:cs="Arial"/>
          <w:color w:val="000000"/>
          <w:sz w:val="24"/>
          <w:szCs w:val="24"/>
          <w:lang w:val="en"/>
        </w:rPr>
      </w:pPr>
    </w:p>
    <w:p w:rsidR="008D63EB" w:rsidRDefault="008D63EB" w:rsidP="000C220C">
      <w:pPr>
        <w:spacing w:after="0" w:line="240" w:lineRule="auto"/>
        <w:ind w:left="1080"/>
        <w:rPr>
          <w:rFonts w:ascii="Arial" w:eastAsia="Times New Roman" w:hAnsi="Arial" w:cs="Arial"/>
          <w:color w:val="000000"/>
          <w:sz w:val="24"/>
          <w:szCs w:val="24"/>
          <w:lang w:val="en"/>
        </w:rPr>
      </w:pPr>
    </w:p>
    <w:p w:rsidR="008D63EB" w:rsidRDefault="008D63EB" w:rsidP="000C220C">
      <w:pPr>
        <w:spacing w:after="0" w:line="240" w:lineRule="auto"/>
        <w:ind w:left="1080"/>
        <w:rPr>
          <w:rFonts w:ascii="Arial" w:eastAsia="Times New Roman" w:hAnsi="Arial" w:cs="Arial"/>
          <w:color w:val="000000"/>
          <w:sz w:val="24"/>
          <w:szCs w:val="24"/>
          <w:lang w:val="en"/>
        </w:rPr>
      </w:pPr>
    </w:p>
    <w:p w:rsidR="008D63EB" w:rsidRDefault="008D63EB" w:rsidP="000C220C">
      <w:pPr>
        <w:spacing w:after="0" w:line="240" w:lineRule="auto"/>
        <w:ind w:left="1080"/>
        <w:rPr>
          <w:rFonts w:ascii="Arial" w:eastAsia="Times New Roman" w:hAnsi="Arial" w:cs="Arial"/>
          <w:color w:val="000000"/>
          <w:sz w:val="24"/>
          <w:szCs w:val="24"/>
          <w:lang w:val="en"/>
        </w:rPr>
      </w:pPr>
    </w:p>
    <w:p w:rsidR="008D63EB" w:rsidRDefault="008D63EB" w:rsidP="000C220C">
      <w:pPr>
        <w:spacing w:after="0" w:line="240" w:lineRule="auto"/>
        <w:ind w:left="1080"/>
        <w:rPr>
          <w:rFonts w:ascii="Arial" w:eastAsia="Times New Roman" w:hAnsi="Arial" w:cs="Arial"/>
          <w:color w:val="000000"/>
          <w:sz w:val="24"/>
          <w:szCs w:val="24"/>
          <w:lang w:val="en"/>
        </w:rPr>
      </w:pPr>
    </w:p>
    <w:p w:rsidR="008D63EB" w:rsidRDefault="008D63EB" w:rsidP="000C220C">
      <w:pPr>
        <w:spacing w:after="0" w:line="240" w:lineRule="auto"/>
        <w:ind w:left="1080"/>
        <w:rPr>
          <w:rFonts w:ascii="Arial" w:eastAsia="Times New Roman" w:hAnsi="Arial" w:cs="Arial"/>
          <w:color w:val="000000"/>
          <w:sz w:val="24"/>
          <w:szCs w:val="24"/>
          <w:lang w:val="en"/>
        </w:rPr>
      </w:pPr>
    </w:p>
    <w:p w:rsidR="008D63EB" w:rsidRDefault="008D63EB" w:rsidP="000C220C">
      <w:pPr>
        <w:spacing w:after="0" w:line="240" w:lineRule="auto"/>
        <w:ind w:left="1080"/>
        <w:rPr>
          <w:rFonts w:ascii="Arial" w:eastAsia="Times New Roman" w:hAnsi="Arial" w:cs="Arial"/>
          <w:color w:val="000000"/>
          <w:sz w:val="24"/>
          <w:szCs w:val="24"/>
          <w:lang w:val="en"/>
        </w:rPr>
      </w:pPr>
    </w:p>
    <w:p w:rsidR="008D63EB" w:rsidRDefault="008D63EB" w:rsidP="000C220C">
      <w:pPr>
        <w:spacing w:after="0" w:line="240" w:lineRule="auto"/>
        <w:ind w:left="1080"/>
        <w:rPr>
          <w:rFonts w:ascii="Arial" w:eastAsia="Times New Roman" w:hAnsi="Arial" w:cs="Arial"/>
          <w:color w:val="000000"/>
          <w:sz w:val="24"/>
          <w:szCs w:val="24"/>
          <w:lang w:val="en"/>
        </w:rPr>
      </w:pPr>
    </w:p>
    <w:p w:rsidR="00D84C03" w:rsidRDefault="00635D16" w:rsidP="00D84C03">
      <w:pPr>
        <w:spacing w:after="0" w:line="240" w:lineRule="auto"/>
        <w:ind w:left="1080"/>
        <w:rPr>
          <w:rFonts w:ascii="Arial" w:eastAsia="Times New Roman" w:hAnsi="Arial" w:cs="Arial"/>
          <w:color w:val="000000"/>
          <w:sz w:val="24"/>
          <w:szCs w:val="24"/>
          <w:lang w:val="en"/>
        </w:rPr>
      </w:pPr>
      <w:r>
        <w:rPr>
          <w:rFonts w:ascii="Arial" w:eastAsia="Times New Roman" w:hAnsi="Arial" w:cs="Arial"/>
          <w:color w:val="000000"/>
          <w:sz w:val="24"/>
          <w:szCs w:val="24"/>
          <w:lang w:val="en"/>
        </w:rPr>
        <w:t>Advantage: usually form in humid low light conditions</w:t>
      </w:r>
      <w:r w:rsidR="008D63EB">
        <w:rPr>
          <w:rFonts w:ascii="Arial" w:eastAsia="Times New Roman" w:hAnsi="Arial" w:cs="Arial"/>
          <w:color w:val="000000"/>
          <w:sz w:val="24"/>
          <w:szCs w:val="24"/>
          <w:lang w:val="en"/>
        </w:rPr>
        <w:t>, can be used to get the plant to better lighting, are very strong and hold tight to what they are attached to.</w:t>
      </w:r>
    </w:p>
    <w:p w:rsidR="00D84C03" w:rsidRDefault="00D84C03" w:rsidP="00D84C03">
      <w:pPr>
        <w:spacing w:after="0" w:line="240" w:lineRule="auto"/>
        <w:ind w:left="1080"/>
        <w:rPr>
          <w:rFonts w:ascii="Arial" w:eastAsia="Times New Roman" w:hAnsi="Arial" w:cs="Arial"/>
          <w:color w:val="000000"/>
          <w:sz w:val="24"/>
          <w:szCs w:val="24"/>
          <w:lang w:val="en"/>
        </w:rPr>
      </w:pPr>
    </w:p>
    <w:p w:rsidR="00635D16" w:rsidRDefault="00635D16" w:rsidP="00D84C03">
      <w:pPr>
        <w:spacing w:after="0" w:line="240" w:lineRule="auto"/>
        <w:ind w:left="1080"/>
        <w:rPr>
          <w:rFonts w:ascii="Arial" w:eastAsia="Times New Roman" w:hAnsi="Arial" w:cs="Arial"/>
          <w:color w:val="000000"/>
          <w:sz w:val="24"/>
          <w:szCs w:val="24"/>
          <w:lang w:val="en"/>
        </w:rPr>
      </w:pPr>
      <w:r>
        <w:rPr>
          <w:rFonts w:ascii="Arial" w:eastAsia="Times New Roman" w:hAnsi="Arial" w:cs="Arial"/>
          <w:color w:val="000000"/>
          <w:sz w:val="24"/>
          <w:szCs w:val="24"/>
          <w:lang w:val="en"/>
        </w:rPr>
        <w:t>Disadvantage: damage the mortar between bricks on homes.</w:t>
      </w:r>
      <w:r w:rsidR="00111DE5">
        <w:rPr>
          <w:rFonts w:ascii="Arial" w:eastAsia="Times New Roman" w:hAnsi="Arial" w:cs="Arial"/>
          <w:color w:val="000000"/>
          <w:sz w:val="24"/>
          <w:szCs w:val="24"/>
          <w:lang w:val="en"/>
        </w:rPr>
        <w:t xml:space="preserve"> Can strangle other plants or cause damage as they grow too heavy.</w:t>
      </w:r>
    </w:p>
    <w:p w:rsidR="00111DE5" w:rsidRDefault="00111DE5" w:rsidP="000C220C">
      <w:pPr>
        <w:spacing w:after="0" w:line="240" w:lineRule="auto"/>
        <w:ind w:left="1080"/>
        <w:rPr>
          <w:rFonts w:ascii="Arial" w:eastAsia="Times New Roman" w:hAnsi="Arial" w:cs="Arial"/>
          <w:color w:val="000000"/>
          <w:sz w:val="24"/>
          <w:szCs w:val="24"/>
          <w:lang w:val="en"/>
        </w:rPr>
      </w:pPr>
    </w:p>
    <w:p w:rsidR="00111DE5" w:rsidRDefault="00111DE5" w:rsidP="00D84C03">
      <w:pPr>
        <w:spacing w:after="0" w:line="240" w:lineRule="auto"/>
        <w:rPr>
          <w:rFonts w:ascii="Arial" w:eastAsia="Times New Roman" w:hAnsi="Arial" w:cs="Arial"/>
          <w:color w:val="000000"/>
          <w:sz w:val="24"/>
          <w:szCs w:val="24"/>
          <w:lang w:val="en"/>
        </w:rPr>
      </w:pPr>
    </w:p>
    <w:p w:rsidR="00111DE5" w:rsidRPr="00D84C03" w:rsidRDefault="00D84C03" w:rsidP="00D84C03">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rPr>
      </w:pPr>
      <w:r w:rsidRPr="00D84C03">
        <w:rPr>
          <w:rFonts w:ascii="Arial" w:eastAsia="Times New Roman" w:hAnsi="Arial" w:cs="Arial"/>
          <w:b/>
          <w:color w:val="000000"/>
          <w:sz w:val="24"/>
          <w:szCs w:val="24"/>
          <w:lang w:val="en"/>
        </w:rPr>
        <w:t>Prop</w:t>
      </w:r>
      <w:r w:rsidRPr="00D84C03">
        <w:rPr>
          <w:rFonts w:ascii="Arial" w:eastAsia="Times New Roman" w:hAnsi="Arial" w:cs="Arial"/>
          <w:b/>
          <w:bCs/>
          <w:color w:val="000000"/>
          <w:sz w:val="24"/>
          <w:szCs w:val="24"/>
        </w:rPr>
        <w:t xml:space="preserve"> or stilt roots</w:t>
      </w:r>
      <w:r w:rsidRPr="002B3D01">
        <w:rPr>
          <w:rFonts w:ascii="Arial" w:eastAsia="Times New Roman" w:hAnsi="Arial" w:cs="Arial"/>
          <w:color w:val="000000"/>
          <w:sz w:val="24"/>
          <w:szCs w:val="24"/>
        </w:rPr>
        <w:t xml:space="preserve">: </w:t>
      </w:r>
      <w:hyperlink r:id="rId46" w:history="1">
        <w:r w:rsidRPr="00D84C03">
          <w:rPr>
            <w:rFonts w:ascii="Arial" w:eastAsia="Times New Roman" w:hAnsi="Arial" w:cs="Arial"/>
            <w:sz w:val="24"/>
            <w:szCs w:val="24"/>
          </w:rPr>
          <w:t>adventitious roots that develop on a trunk</w:t>
        </w:r>
      </w:hyperlink>
      <w:r w:rsidRPr="002B3D01">
        <w:rPr>
          <w:rFonts w:ascii="Arial" w:eastAsia="Times New Roman" w:hAnsi="Arial" w:cs="Arial"/>
          <w:sz w:val="24"/>
          <w:szCs w:val="24"/>
        </w:rPr>
        <w:t xml:space="preserve"> or </w:t>
      </w:r>
      <w:hyperlink r:id="rId47" w:history="1">
        <w:r w:rsidRPr="00D84C03">
          <w:rPr>
            <w:rFonts w:ascii="Arial" w:eastAsia="Times New Roman" w:hAnsi="Arial" w:cs="Arial"/>
            <w:sz w:val="24"/>
            <w:szCs w:val="24"/>
          </w:rPr>
          <w:t>lower branch</w:t>
        </w:r>
      </w:hyperlink>
      <w:r w:rsidRPr="002B3D01">
        <w:rPr>
          <w:rFonts w:ascii="Arial" w:eastAsia="Times New Roman" w:hAnsi="Arial" w:cs="Arial"/>
          <w:sz w:val="24"/>
          <w:szCs w:val="24"/>
        </w:rPr>
        <w:t xml:space="preserve"> that </w:t>
      </w:r>
      <w:hyperlink r:id="rId48" w:history="1">
        <w:r w:rsidRPr="00D84C03">
          <w:rPr>
            <w:rFonts w:ascii="Arial" w:eastAsia="Times New Roman" w:hAnsi="Arial" w:cs="Arial"/>
            <w:sz w:val="24"/>
            <w:szCs w:val="24"/>
          </w:rPr>
          <w:t>begin as aerial roots</w:t>
        </w:r>
      </w:hyperlink>
      <w:r w:rsidRPr="002B3D01">
        <w:rPr>
          <w:rFonts w:ascii="Arial" w:eastAsia="Times New Roman" w:hAnsi="Arial" w:cs="Arial"/>
          <w:sz w:val="24"/>
          <w:szCs w:val="24"/>
        </w:rPr>
        <w:t xml:space="preserve"> (</w:t>
      </w:r>
      <w:hyperlink r:id="rId49" w:history="1">
        <w:r w:rsidRPr="00D84C03">
          <w:rPr>
            <w:rFonts w:ascii="Arial" w:eastAsia="Times New Roman" w:hAnsi="Arial" w:cs="Arial"/>
            <w:sz w:val="24"/>
            <w:szCs w:val="24"/>
          </w:rPr>
          <w:t>another example</w:t>
        </w:r>
      </w:hyperlink>
      <w:r w:rsidRPr="002B3D01">
        <w:rPr>
          <w:rFonts w:ascii="Arial" w:eastAsia="Times New Roman" w:hAnsi="Arial" w:cs="Arial"/>
          <w:sz w:val="24"/>
          <w:szCs w:val="24"/>
        </w:rPr>
        <w:t xml:space="preserve">; </w:t>
      </w:r>
      <w:hyperlink r:id="rId50" w:history="1">
        <w:r w:rsidRPr="00D84C03">
          <w:rPr>
            <w:rFonts w:ascii="Arial" w:eastAsia="Times New Roman" w:hAnsi="Arial" w:cs="Arial"/>
            <w:sz w:val="24"/>
            <w:szCs w:val="24"/>
          </w:rPr>
          <w:t>reaching for the water</w:t>
        </w:r>
      </w:hyperlink>
      <w:r w:rsidRPr="002B3D01">
        <w:rPr>
          <w:rFonts w:ascii="Arial" w:eastAsia="Times New Roman" w:hAnsi="Arial" w:cs="Arial"/>
          <w:sz w:val="24"/>
          <w:szCs w:val="24"/>
        </w:rPr>
        <w:t xml:space="preserve">) but </w:t>
      </w:r>
      <w:hyperlink r:id="rId51" w:history="1">
        <w:r w:rsidRPr="00D84C03">
          <w:rPr>
            <w:rFonts w:ascii="Arial" w:eastAsia="Times New Roman" w:hAnsi="Arial" w:cs="Arial"/>
            <w:sz w:val="24"/>
            <w:szCs w:val="24"/>
          </w:rPr>
          <w:t>eventually grow into a substrate</w:t>
        </w:r>
      </w:hyperlink>
      <w:r w:rsidRPr="002B3D01">
        <w:rPr>
          <w:rFonts w:ascii="Arial" w:eastAsia="Times New Roman" w:hAnsi="Arial" w:cs="Arial"/>
          <w:sz w:val="24"/>
          <w:szCs w:val="24"/>
        </w:rPr>
        <w:t xml:space="preserve"> of some type</w:t>
      </w:r>
      <w:r w:rsidRPr="002B3D01">
        <w:rPr>
          <w:rFonts w:ascii="Arial" w:eastAsia="Times New Roman" w:hAnsi="Arial" w:cs="Arial"/>
          <w:sz w:val="24"/>
          <w:szCs w:val="24"/>
          <w:lang w:val="en"/>
        </w:rPr>
        <w:t xml:space="preserve">; </w:t>
      </w:r>
      <w:r w:rsidRPr="002B3D01">
        <w:rPr>
          <w:rFonts w:ascii="Arial" w:eastAsia="Times New Roman" w:hAnsi="Arial" w:cs="Arial"/>
          <w:sz w:val="24"/>
          <w:szCs w:val="24"/>
        </w:rPr>
        <w:t xml:space="preserve">these roots in some cases seem to </w:t>
      </w:r>
      <w:hyperlink r:id="rId52" w:history="1">
        <w:r w:rsidRPr="00D84C03">
          <w:rPr>
            <w:rFonts w:ascii="Arial" w:eastAsia="Times New Roman" w:hAnsi="Arial" w:cs="Arial"/>
            <w:sz w:val="24"/>
            <w:szCs w:val="24"/>
          </w:rPr>
          <w:t>provide mechanical support</w:t>
        </w:r>
      </w:hyperlink>
      <w:r w:rsidRPr="002B3D01">
        <w:rPr>
          <w:rFonts w:ascii="Arial" w:eastAsia="Times New Roman" w:hAnsi="Arial" w:cs="Arial"/>
          <w:sz w:val="24"/>
          <w:szCs w:val="24"/>
        </w:rPr>
        <w:t xml:space="preserve">, having either good compression or tensile properties </w:t>
      </w:r>
      <w:hyperlink r:id="rId53" w:history="1">
        <w:r w:rsidRPr="00D84C03">
          <w:rPr>
            <w:rFonts w:ascii="Arial" w:eastAsia="Times New Roman" w:hAnsi="Arial" w:cs="Arial"/>
            <w:sz w:val="24"/>
            <w:szCs w:val="24"/>
          </w:rPr>
          <w:t>to help support trees at their bases</w:t>
        </w:r>
      </w:hyperlink>
      <w:r w:rsidRPr="002B3D01">
        <w:rPr>
          <w:rFonts w:ascii="Arial" w:eastAsia="Times New Roman" w:hAnsi="Arial" w:cs="Arial"/>
          <w:sz w:val="24"/>
          <w:szCs w:val="24"/>
        </w:rPr>
        <w:t>.</w:t>
      </w:r>
    </w:p>
    <w:p w:rsidR="00111DE5" w:rsidRDefault="00EC1275" w:rsidP="000C220C">
      <w:pPr>
        <w:spacing w:after="0" w:line="240" w:lineRule="auto"/>
        <w:ind w:left="1080"/>
        <w:rPr>
          <w:rFonts w:ascii="Arial" w:eastAsia="Times New Roman" w:hAnsi="Arial" w:cs="Arial"/>
          <w:color w:val="000000"/>
          <w:sz w:val="24"/>
          <w:szCs w:val="24"/>
          <w:lang w:val="en"/>
        </w:rPr>
      </w:pPr>
      <w:r>
        <w:rPr>
          <w:rFonts w:ascii="Arial" w:hAnsi="Arial" w:cs="Arial"/>
          <w:noProof/>
          <w:color w:val="0000FF"/>
          <w:sz w:val="27"/>
          <w:szCs w:val="27"/>
          <w:shd w:val="clear" w:color="auto" w:fill="CCCCCC"/>
        </w:rPr>
        <w:drawing>
          <wp:inline distT="0" distB="0" distL="0" distR="0">
            <wp:extent cx="1744189" cy="1307805"/>
            <wp:effectExtent l="0" t="0" r="8890" b="6985"/>
            <wp:docPr id="28" name="Picture 28" descr="https://encrypted-tbn3.gstatic.com/images?q=tbn:ANd9GcSFMH3hvaXCXSYcSmB3dadsQF1Qx3PLGJ9oaYYHn8PP1xGgb-mtE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encrypted-tbn3.gstatic.com/images?q=tbn:ANd9GcSFMH3hvaXCXSYcSmB3dadsQF1Qx3PLGJ9oaYYHn8PP1xGgb-mtEg">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44189" cy="1307805"/>
                    </a:xfrm>
                    <a:prstGeom prst="rect">
                      <a:avLst/>
                    </a:prstGeom>
                    <a:noFill/>
                    <a:ln>
                      <a:noFill/>
                    </a:ln>
                  </pic:spPr>
                </pic:pic>
              </a:graphicData>
            </a:graphic>
          </wp:inline>
        </w:drawing>
      </w:r>
      <w:r w:rsidRPr="00EC1275">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extent cx="1715828" cy="1286540"/>
            <wp:effectExtent l="0" t="0" r="0" b="8890"/>
            <wp:docPr id="31" name="Picture 31" descr="https://encrypted-tbn2.gstatic.com/images?q=tbn:ANd9GcSt_MxGpLqkphkVvPk2V0OSuyHrtpWKWAJyNZeAjb1eOdjOICzWC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2.gstatic.com/images?q=tbn:ANd9GcSt_MxGpLqkphkVvPk2V0OSuyHrtpWKWAJyNZeAjb1eOdjOICzWC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15828" cy="1286540"/>
                    </a:xfrm>
                    <a:prstGeom prst="rect">
                      <a:avLst/>
                    </a:prstGeom>
                    <a:noFill/>
                    <a:ln>
                      <a:noFill/>
                    </a:ln>
                  </pic:spPr>
                </pic:pic>
              </a:graphicData>
            </a:graphic>
          </wp:inline>
        </w:drawing>
      </w:r>
      <w:r w:rsidRPr="00EC1275">
        <w:rPr>
          <w:rFonts w:ascii="Arial" w:hAnsi="Arial" w:cs="Arial"/>
          <w:color w:val="0000FF"/>
          <w:sz w:val="27"/>
          <w:szCs w:val="27"/>
          <w:shd w:val="clear" w:color="auto" w:fill="CCCCCC"/>
          <w:lang w:val="en"/>
        </w:rPr>
        <w:t xml:space="preserve"> </w:t>
      </w:r>
      <w:r>
        <w:rPr>
          <w:rFonts w:ascii="Arial" w:hAnsi="Arial" w:cs="Arial"/>
          <w:noProof/>
          <w:color w:val="0000FF"/>
          <w:sz w:val="27"/>
          <w:szCs w:val="27"/>
          <w:shd w:val="clear" w:color="auto" w:fill="CCCCCC"/>
        </w:rPr>
        <w:drawing>
          <wp:inline distT="0" distB="0" distL="0" distR="0">
            <wp:extent cx="1711325" cy="1302560"/>
            <wp:effectExtent l="0" t="0" r="3175" b="0"/>
            <wp:docPr id="128000" name="Picture 128000" descr="https://encrypted-tbn1.gstatic.com/images?q=tbn:ANd9GcRBlpxwMBWsFJyyRXlK_5ohEgzT3QEl3_wIV3J4csvxyBp-uEjJSw">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encrypted-tbn1.gstatic.com/images?q=tbn:ANd9GcRBlpxwMBWsFJyyRXlK_5ohEgzT3QEl3_wIV3J4csvxyBp-uEjJSw">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11842" cy="1302954"/>
                    </a:xfrm>
                    <a:prstGeom prst="rect">
                      <a:avLst/>
                    </a:prstGeom>
                    <a:noFill/>
                    <a:ln>
                      <a:noFill/>
                    </a:ln>
                  </pic:spPr>
                </pic:pic>
              </a:graphicData>
            </a:graphic>
          </wp:inline>
        </w:drawing>
      </w:r>
    </w:p>
    <w:p w:rsidR="00111DE5" w:rsidRDefault="00111DE5" w:rsidP="000C220C">
      <w:pPr>
        <w:spacing w:after="0" w:line="240" w:lineRule="auto"/>
        <w:ind w:left="1080"/>
        <w:rPr>
          <w:rFonts w:ascii="Arial" w:eastAsia="Times New Roman" w:hAnsi="Arial" w:cs="Arial"/>
          <w:color w:val="000000"/>
          <w:sz w:val="24"/>
          <w:szCs w:val="24"/>
          <w:lang w:val="en"/>
        </w:rPr>
      </w:pPr>
    </w:p>
    <w:p w:rsidR="00111DE5" w:rsidRDefault="00111DE5" w:rsidP="000C220C">
      <w:pPr>
        <w:spacing w:after="0" w:line="240" w:lineRule="auto"/>
        <w:ind w:left="1080"/>
        <w:rPr>
          <w:rFonts w:ascii="Arial" w:eastAsia="Times New Roman" w:hAnsi="Arial" w:cs="Arial"/>
          <w:color w:val="000000"/>
          <w:sz w:val="24"/>
          <w:szCs w:val="24"/>
          <w:lang w:val="en"/>
        </w:rPr>
      </w:pPr>
    </w:p>
    <w:p w:rsidR="00EC1275" w:rsidRDefault="00111DE5" w:rsidP="000C220C">
      <w:pPr>
        <w:spacing w:after="0" w:line="240" w:lineRule="auto"/>
        <w:ind w:left="1080"/>
        <w:rPr>
          <w:rFonts w:ascii="Arial" w:eastAsia="Times New Roman" w:hAnsi="Arial" w:cs="Arial"/>
          <w:color w:val="000000"/>
          <w:sz w:val="24"/>
          <w:szCs w:val="24"/>
          <w:lang w:val="en"/>
        </w:rPr>
      </w:pPr>
      <w:r>
        <w:rPr>
          <w:rFonts w:ascii="Arial" w:eastAsia="Times New Roman" w:hAnsi="Arial" w:cs="Arial"/>
          <w:color w:val="000000"/>
          <w:sz w:val="24"/>
          <w:szCs w:val="24"/>
          <w:lang w:val="en"/>
        </w:rPr>
        <w:t>Advantages:</w:t>
      </w:r>
      <w:r w:rsidR="00EC1275">
        <w:rPr>
          <w:rFonts w:ascii="Arial" w:eastAsia="Times New Roman" w:hAnsi="Arial" w:cs="Arial"/>
          <w:color w:val="000000"/>
          <w:sz w:val="24"/>
          <w:szCs w:val="24"/>
          <w:lang w:val="en"/>
        </w:rPr>
        <w:t xml:space="preserve"> very good at supporting the plant and holding it upright windy locations or places of unstable soil</w:t>
      </w:r>
    </w:p>
    <w:p w:rsidR="00EC1275" w:rsidRDefault="00EC1275" w:rsidP="000C220C">
      <w:pPr>
        <w:spacing w:after="0" w:line="240" w:lineRule="auto"/>
        <w:ind w:left="1080"/>
        <w:rPr>
          <w:rFonts w:ascii="Arial" w:eastAsia="Times New Roman" w:hAnsi="Arial" w:cs="Arial"/>
          <w:color w:val="000000"/>
          <w:sz w:val="24"/>
          <w:szCs w:val="24"/>
          <w:lang w:val="en"/>
        </w:rPr>
      </w:pPr>
    </w:p>
    <w:p w:rsidR="00EC1275" w:rsidRDefault="00111DE5" w:rsidP="00EC1275">
      <w:pPr>
        <w:spacing w:after="0" w:line="240" w:lineRule="auto"/>
        <w:ind w:left="1080"/>
        <w:rPr>
          <w:rFonts w:ascii="Arial" w:eastAsia="Times New Roman" w:hAnsi="Arial" w:cs="Arial"/>
          <w:color w:val="000000"/>
          <w:sz w:val="24"/>
          <w:szCs w:val="24"/>
          <w:lang w:val="en"/>
        </w:rPr>
      </w:pPr>
      <w:r>
        <w:rPr>
          <w:rFonts w:ascii="Arial" w:eastAsia="Times New Roman" w:hAnsi="Arial" w:cs="Arial"/>
          <w:color w:val="000000"/>
          <w:sz w:val="24"/>
          <w:szCs w:val="24"/>
          <w:lang w:val="en"/>
        </w:rPr>
        <w:t>Disadvantages:</w:t>
      </w:r>
    </w:p>
    <w:p w:rsidR="00EC1275" w:rsidRDefault="00EC1275" w:rsidP="00EC1275">
      <w:pPr>
        <w:spacing w:after="0" w:line="240" w:lineRule="auto"/>
        <w:ind w:left="1080"/>
        <w:rPr>
          <w:rFonts w:ascii="Arial" w:eastAsia="Times New Roman" w:hAnsi="Arial" w:cs="Arial"/>
          <w:color w:val="000000"/>
          <w:sz w:val="24"/>
          <w:szCs w:val="24"/>
          <w:lang w:val="en"/>
        </w:rPr>
      </w:pPr>
    </w:p>
    <w:p w:rsidR="00EC1275" w:rsidRDefault="00EC1275" w:rsidP="00EC1275">
      <w:pPr>
        <w:spacing w:after="0" w:line="240" w:lineRule="auto"/>
        <w:ind w:left="1080"/>
        <w:rPr>
          <w:rFonts w:ascii="Arial" w:eastAsia="Times New Roman" w:hAnsi="Arial" w:cs="Arial"/>
          <w:color w:val="000000"/>
          <w:sz w:val="24"/>
          <w:szCs w:val="24"/>
          <w:lang w:val="en"/>
        </w:rPr>
      </w:pPr>
    </w:p>
    <w:p w:rsidR="00EC1275" w:rsidRPr="00EC1275" w:rsidRDefault="00EC1275" w:rsidP="00EC1275">
      <w:pPr>
        <w:spacing w:after="0" w:line="240" w:lineRule="auto"/>
        <w:ind w:left="1080"/>
        <w:rPr>
          <w:rFonts w:ascii="Arial" w:eastAsia="Times New Roman" w:hAnsi="Arial" w:cs="Arial"/>
          <w:color w:val="000000"/>
          <w:sz w:val="24"/>
          <w:szCs w:val="24"/>
          <w:lang w:val="en"/>
        </w:rPr>
      </w:pPr>
    </w:p>
    <w:p w:rsidR="00111DE5" w:rsidRDefault="00EC1275" w:rsidP="003A6EF9">
      <w:pPr>
        <w:numPr>
          <w:ilvl w:val="0"/>
          <w:numId w:val="7"/>
        </w:numPr>
        <w:spacing w:after="0" w:line="240" w:lineRule="auto"/>
        <w:ind w:left="1080"/>
        <w:rPr>
          <w:rFonts w:ascii="Arial" w:eastAsia="Times New Roman" w:hAnsi="Arial" w:cs="Arial"/>
          <w:color w:val="000000"/>
          <w:sz w:val="24"/>
          <w:szCs w:val="24"/>
        </w:rPr>
      </w:pPr>
      <w:r>
        <w:rPr>
          <w:rFonts w:ascii="Arial" w:eastAsia="Times New Roman" w:hAnsi="Arial" w:cs="Arial"/>
          <w:b/>
          <w:color w:val="000000"/>
          <w:sz w:val="24"/>
          <w:szCs w:val="24"/>
        </w:rPr>
        <w:t>P</w:t>
      </w:r>
      <w:r w:rsidRPr="00EC1275">
        <w:rPr>
          <w:rFonts w:ascii="Arial" w:eastAsia="Times New Roman" w:hAnsi="Arial" w:cs="Arial"/>
          <w:b/>
          <w:color w:val="000000"/>
          <w:sz w:val="24"/>
          <w:szCs w:val="24"/>
        </w:rPr>
        <w:t xml:space="preserve">neumatophores </w:t>
      </w:r>
      <w:r>
        <w:rPr>
          <w:rFonts w:ascii="Arial" w:eastAsia="Times New Roman" w:hAnsi="Arial" w:cs="Arial"/>
          <w:color w:val="000000"/>
          <w:sz w:val="24"/>
          <w:szCs w:val="24"/>
        </w:rPr>
        <w:t>(mangroves)</w:t>
      </w:r>
      <w:r w:rsidRPr="00EC1275">
        <w:rPr>
          <w:rFonts w:ascii="Times New Roman" w:eastAsia="Times New Roman" w:hAnsi="Times New Roman" w:cs="Times New Roman"/>
          <w:b/>
          <w:bCs/>
          <w:color w:val="000000"/>
          <w:sz w:val="24"/>
          <w:szCs w:val="24"/>
        </w:rPr>
        <w:t xml:space="preserve"> </w:t>
      </w:r>
      <w:hyperlink r:id="rId60" w:history="1">
        <w:r w:rsidRPr="00EC1275">
          <w:rPr>
            <w:rFonts w:ascii="Times New Roman" w:eastAsia="Times New Roman" w:hAnsi="Times New Roman" w:cs="Times New Roman"/>
            <w:sz w:val="24"/>
            <w:szCs w:val="24"/>
          </w:rPr>
          <w:t>spongy, aerial roots of marsh or swamps</w:t>
        </w:r>
      </w:hyperlink>
      <w:r w:rsidRPr="002B3D01">
        <w:rPr>
          <w:rFonts w:ascii="Times New Roman" w:eastAsia="Times New Roman" w:hAnsi="Times New Roman" w:cs="Times New Roman"/>
          <w:sz w:val="24"/>
          <w:szCs w:val="24"/>
        </w:rPr>
        <w:t xml:space="preserve">, such as in mangal (mangroves), where </w:t>
      </w:r>
      <w:hyperlink r:id="rId61" w:history="1">
        <w:r w:rsidRPr="00EC1275">
          <w:rPr>
            <w:rFonts w:ascii="Times New Roman" w:eastAsia="Times New Roman" w:hAnsi="Times New Roman" w:cs="Times New Roman"/>
            <w:sz w:val="24"/>
            <w:szCs w:val="24"/>
          </w:rPr>
          <w:t>roots are present in waterlogged soils</w:t>
        </w:r>
      </w:hyperlink>
      <w:r w:rsidRPr="002B3D01">
        <w:rPr>
          <w:rFonts w:ascii="Times New Roman" w:eastAsia="Times New Roman" w:hAnsi="Times New Roman" w:cs="Times New Roman"/>
          <w:color w:val="000000"/>
          <w:sz w:val="24"/>
          <w:szCs w:val="24"/>
        </w:rPr>
        <w:t xml:space="preserve"> and cannot obtain enough oxygen for maintaining healthy tissues. Here, pneumatophores are "breathing roots" that are emergent, and they have special air channels (lenticels) for gas exchange in the atmosphere (air enters at zones called "pneumathodes") and there is an internal pathway for getting O</w:t>
      </w:r>
      <w:r w:rsidRPr="002B3D01">
        <w:rPr>
          <w:rFonts w:ascii="Times New Roman" w:eastAsia="Times New Roman" w:hAnsi="Times New Roman" w:cs="Times New Roman"/>
          <w:color w:val="000000"/>
          <w:sz w:val="24"/>
          <w:szCs w:val="24"/>
          <w:vertAlign w:val="subscript"/>
        </w:rPr>
        <w:t>2</w:t>
      </w:r>
      <w:r w:rsidRPr="002B3D01">
        <w:rPr>
          <w:rFonts w:ascii="Times New Roman" w:eastAsia="Times New Roman" w:hAnsi="Times New Roman" w:cs="Times New Roman"/>
          <w:color w:val="000000"/>
          <w:sz w:val="24"/>
          <w:szCs w:val="24"/>
        </w:rPr>
        <w:t xml:space="preserve"> into the root and to supply </w:t>
      </w:r>
      <w:r w:rsidRPr="002B3D01">
        <w:rPr>
          <w:rFonts w:ascii="Times New Roman" w:eastAsia="Times New Roman" w:hAnsi="Times New Roman" w:cs="Times New Roman"/>
          <w:color w:val="000000"/>
          <w:sz w:val="24"/>
          <w:szCs w:val="24"/>
        </w:rPr>
        <w:lastRenderedPageBreak/>
        <w:t xml:space="preserve">submerged roots. The aerial loop of a mangrove root is sometimes called a "knee" or "peg root," but it is not clear that knees </w:t>
      </w:r>
      <w:r>
        <w:rPr>
          <w:rFonts w:ascii="Times New Roman" w:eastAsia="Times New Roman" w:hAnsi="Times New Roman" w:cs="Times New Roman"/>
          <w:color w:val="000000"/>
          <w:sz w:val="24"/>
          <w:szCs w:val="24"/>
        </w:rPr>
        <w:t>are necessarily breathing roots.</w:t>
      </w:r>
    </w:p>
    <w:p w:rsidR="00111DE5" w:rsidRDefault="00111DE5" w:rsidP="00111DE5">
      <w:pPr>
        <w:pStyle w:val="ListParagraph"/>
      </w:pPr>
    </w:p>
    <w:p w:rsidR="00EC1275" w:rsidRPr="00EC1275" w:rsidRDefault="00111DE5" w:rsidP="00EC1275">
      <w:pPr>
        <w:spacing w:after="0" w:line="240" w:lineRule="auto"/>
        <w:ind w:left="1080"/>
        <w:rPr>
          <w:rFonts w:ascii="Arial" w:eastAsia="Times New Roman" w:hAnsi="Arial" w:cs="Arial"/>
          <w:color w:val="000000"/>
          <w:sz w:val="24"/>
          <w:szCs w:val="24"/>
        </w:rPr>
      </w:pPr>
      <w:r w:rsidRPr="00111DE5">
        <w:t xml:space="preserve"> </w:t>
      </w:r>
      <w:r>
        <w:rPr>
          <w:noProof/>
          <w:color w:val="0000FF"/>
        </w:rPr>
        <w:drawing>
          <wp:inline distT="0" distB="0" distL="0" distR="0" wp14:anchorId="4CE92C92" wp14:editId="285FA858">
            <wp:extent cx="1828866" cy="1392865"/>
            <wp:effectExtent l="0" t="0" r="0" b="0"/>
            <wp:docPr id="24" name="Picture 24" descr="http://www.asknature.org/images/uploads/strategy/a5b158728e75366081791b00edc08b1e/bb6fef7ac2fb346f85bed8fbc8932d24.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sknature.org/images/uploads/strategy/a5b158728e75366081791b00edc08b1e/bb6fef7ac2fb346f85bed8fbc8932d24.jpg">
                      <a:hlinkClick r:id="rId62"/>
                    </pic:cNvPr>
                    <pic:cNvPicPr>
                      <a:picLocks noChangeAspect="1" noChangeArrowheads="1"/>
                    </pic:cNvPicPr>
                  </pic:nvPicPr>
                  <pic:blipFill rotWithShape="1">
                    <a:blip r:embed="rId63">
                      <a:extLst>
                        <a:ext uri="{28A0092B-C50C-407E-A947-70E740481C1C}">
                          <a14:useLocalDpi xmlns:a14="http://schemas.microsoft.com/office/drawing/2010/main" val="0"/>
                        </a:ext>
                      </a:extLst>
                    </a:blip>
                    <a:srcRect l="23719" r="16246"/>
                    <a:stretch/>
                  </pic:blipFill>
                  <pic:spPr bwMode="auto">
                    <a:xfrm>
                      <a:off x="0" y="0"/>
                      <a:ext cx="1829742" cy="1393533"/>
                    </a:xfrm>
                    <a:prstGeom prst="rect">
                      <a:avLst/>
                    </a:prstGeom>
                    <a:noFill/>
                    <a:ln>
                      <a:noFill/>
                    </a:ln>
                    <a:extLst>
                      <a:ext uri="{53640926-AAD7-44D8-BBD7-CCE9431645EC}">
                        <a14:shadowObscured xmlns:a14="http://schemas.microsoft.com/office/drawing/2010/main"/>
                      </a:ext>
                    </a:extLst>
                  </pic:spPr>
                </pic:pic>
              </a:graphicData>
            </a:graphic>
          </wp:inline>
        </w:drawing>
      </w:r>
      <w:r w:rsidRPr="00111DE5">
        <w:t xml:space="preserve"> </w:t>
      </w:r>
      <w:r w:rsidR="00EC1275">
        <w:rPr>
          <w:rFonts w:ascii="Arial" w:hAnsi="Arial" w:cs="Arial"/>
          <w:noProof/>
          <w:color w:val="0000FF"/>
          <w:sz w:val="27"/>
          <w:szCs w:val="27"/>
          <w:shd w:val="clear" w:color="auto" w:fill="CCCCCC"/>
        </w:rPr>
        <w:drawing>
          <wp:inline distT="0" distB="0" distL="0" distR="0">
            <wp:extent cx="2105247" cy="1403498"/>
            <wp:effectExtent l="0" t="0" r="9525" b="6350"/>
            <wp:docPr id="30" name="Picture 30" descr="https://encrypted-tbn0.gstatic.com/images?q=tbn:ANd9GcSSjhw06Ua2QC7zbip1zIcTrcfAlqoQ7Te9PHfR9KNQKwPbsURs">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encrypted-tbn0.gstatic.com/images?q=tbn:ANd9GcSSjhw06Ua2QC7zbip1zIcTrcfAlqoQ7Te9PHfR9KNQKwPbsURs">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05247" cy="1403498"/>
                    </a:xfrm>
                    <a:prstGeom prst="rect">
                      <a:avLst/>
                    </a:prstGeom>
                    <a:noFill/>
                    <a:ln>
                      <a:noFill/>
                    </a:ln>
                  </pic:spPr>
                </pic:pic>
              </a:graphicData>
            </a:graphic>
          </wp:inline>
        </w:drawing>
      </w:r>
      <w:r w:rsidR="00EC1275" w:rsidRPr="00EC1275">
        <w:rPr>
          <w:rFonts w:ascii="Arial" w:hAnsi="Arial" w:cs="Arial"/>
          <w:color w:val="0000FF"/>
          <w:sz w:val="27"/>
          <w:szCs w:val="27"/>
          <w:shd w:val="clear" w:color="auto" w:fill="CCCCCC"/>
          <w:lang w:val="en"/>
        </w:rPr>
        <w:t xml:space="preserve"> </w:t>
      </w:r>
      <w:r w:rsidR="00EC1275">
        <w:rPr>
          <w:rFonts w:ascii="Arial" w:hAnsi="Arial" w:cs="Arial"/>
          <w:noProof/>
          <w:color w:val="0000FF"/>
          <w:sz w:val="27"/>
          <w:szCs w:val="27"/>
          <w:shd w:val="clear" w:color="auto" w:fill="CCCCCC"/>
        </w:rPr>
        <w:drawing>
          <wp:inline distT="0" distB="0" distL="0" distR="0">
            <wp:extent cx="1828800" cy="1371247"/>
            <wp:effectExtent l="0" t="0" r="0" b="635"/>
            <wp:docPr id="128001" name="Picture 128001" descr="https://encrypted-tbn0.gstatic.com/images?q=tbn:ANd9GcSH0_Fxbm5usltfigxfQT_VAFtbK8TYl5W1HJN86Brmpqcj60NNiw">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encrypted-tbn0.gstatic.com/images?q=tbn:ANd9GcSH0_Fxbm5usltfigxfQT_VAFtbK8TYl5W1HJN86Brmpqcj60NNiw">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828800" cy="1371247"/>
                    </a:xfrm>
                    <a:prstGeom prst="rect">
                      <a:avLst/>
                    </a:prstGeom>
                    <a:noFill/>
                    <a:ln>
                      <a:noFill/>
                    </a:ln>
                  </pic:spPr>
                </pic:pic>
              </a:graphicData>
            </a:graphic>
          </wp:inline>
        </w:drawing>
      </w:r>
      <w:r w:rsidR="00EC1275" w:rsidRPr="00EC1275">
        <w:rPr>
          <w:rFonts w:ascii="Arial" w:eastAsia="Times New Roman" w:hAnsi="Arial" w:cs="Arial"/>
          <w:color w:val="000000"/>
          <w:sz w:val="24"/>
          <w:szCs w:val="24"/>
        </w:rPr>
        <w:t xml:space="preserve"> </w:t>
      </w:r>
    </w:p>
    <w:p w:rsidR="003A6EF9" w:rsidRDefault="003A6EF9" w:rsidP="00EC1275">
      <w:pPr>
        <w:spacing w:after="0" w:line="240" w:lineRule="auto"/>
        <w:ind w:left="1080"/>
        <w:rPr>
          <w:rFonts w:ascii="Arial" w:eastAsia="Times New Roman" w:hAnsi="Arial" w:cs="Arial"/>
          <w:color w:val="000000"/>
          <w:sz w:val="24"/>
          <w:szCs w:val="24"/>
        </w:rPr>
      </w:pPr>
      <w:r>
        <w:rPr>
          <w:rFonts w:ascii="Arial" w:eastAsia="Times New Roman" w:hAnsi="Arial" w:cs="Arial"/>
          <w:color w:val="000000"/>
          <w:sz w:val="24"/>
          <w:szCs w:val="24"/>
        </w:rPr>
        <w:t>Advantages: allows better gas exchange</w:t>
      </w:r>
      <w:r w:rsidR="00EC1275">
        <w:rPr>
          <w:rFonts w:ascii="Arial" w:eastAsia="Times New Roman" w:hAnsi="Arial" w:cs="Arial"/>
          <w:color w:val="000000"/>
          <w:sz w:val="24"/>
          <w:szCs w:val="24"/>
        </w:rPr>
        <w:t xml:space="preserve"> oxygen to get to the roots</w:t>
      </w:r>
    </w:p>
    <w:p w:rsidR="00EC1275" w:rsidRPr="003A6EF9" w:rsidRDefault="00EC1275" w:rsidP="00EC1275">
      <w:pPr>
        <w:spacing w:after="0" w:line="240" w:lineRule="auto"/>
        <w:ind w:left="1080"/>
        <w:rPr>
          <w:rFonts w:ascii="Arial" w:eastAsia="Times New Roman" w:hAnsi="Arial" w:cs="Arial"/>
          <w:color w:val="000000"/>
          <w:sz w:val="24"/>
          <w:szCs w:val="24"/>
        </w:rPr>
      </w:pPr>
    </w:p>
    <w:p w:rsidR="008D63EB" w:rsidRPr="002B3D01" w:rsidRDefault="003A6EF9" w:rsidP="00EC1275">
      <w:pPr>
        <w:spacing w:after="0" w:line="240" w:lineRule="auto"/>
        <w:ind w:left="1080"/>
        <w:rPr>
          <w:rFonts w:ascii="Arial" w:eastAsia="Times New Roman" w:hAnsi="Arial" w:cs="Arial"/>
          <w:color w:val="000000"/>
          <w:sz w:val="24"/>
          <w:szCs w:val="24"/>
        </w:rPr>
      </w:pPr>
      <w:r>
        <w:rPr>
          <w:rFonts w:ascii="Arial" w:eastAsia="Times New Roman" w:hAnsi="Arial" w:cs="Arial"/>
          <w:color w:val="000000"/>
          <w:sz w:val="24"/>
          <w:szCs w:val="24"/>
        </w:rPr>
        <w:t>Disadvantages:</w:t>
      </w:r>
    </w:p>
    <w:p w:rsidR="00EC1275" w:rsidRPr="002B3D01" w:rsidRDefault="00AC75D1" w:rsidP="00EC1275">
      <w:pPr>
        <w:numPr>
          <w:ilvl w:val="0"/>
          <w:numId w:val="7"/>
        </w:numPr>
        <w:spacing w:before="100" w:beforeAutospacing="1" w:after="100" w:afterAutospacing="1" w:line="240" w:lineRule="auto"/>
        <w:rPr>
          <w:rFonts w:ascii="Times New Roman" w:eastAsia="Times New Roman" w:hAnsi="Times New Roman" w:cs="Times New Roman"/>
          <w:color w:val="000000"/>
          <w:sz w:val="24"/>
          <w:szCs w:val="24"/>
        </w:rPr>
      </w:pPr>
      <w:r w:rsidRPr="00EC1275">
        <w:rPr>
          <w:rFonts w:ascii="Arial" w:hAnsi="Arial" w:cs="Arial"/>
          <w:noProof/>
          <w:color w:val="0000FF"/>
        </w:rPr>
        <w:drawing>
          <wp:anchor distT="0" distB="0" distL="114300" distR="114300" simplePos="0" relativeHeight="251674624" behindDoc="0" locked="0" layoutInCell="1" allowOverlap="1" wp14:anchorId="67E1D18B" wp14:editId="5D30B196">
            <wp:simplePos x="0" y="0"/>
            <wp:positionH relativeFrom="column">
              <wp:posOffset>466090</wp:posOffset>
            </wp:positionH>
            <wp:positionV relativeFrom="paragraph">
              <wp:posOffset>1383030</wp:posOffset>
            </wp:positionV>
            <wp:extent cx="1513205" cy="1131570"/>
            <wp:effectExtent l="0" t="0" r="0" b="0"/>
            <wp:wrapSquare wrapText="bothSides"/>
            <wp:docPr id="29" name="Picture 29" descr="https://encrypted-tbn1.gstatic.com/images?q=tbn:ANd9GcTxs60rpb46Cz78IV2-Tzxwyg6rmp3tzypkXnmXm0WzPMK3Napm">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encrypted-tbn1.gstatic.com/images?q=tbn:ANd9GcTxs60rpb46Cz78IV2-Tzxwyg6rmp3tzypkXnmXm0WzPMK3Napm">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13205" cy="1131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D63EB" w:rsidRPr="00EC1275">
        <w:rPr>
          <w:rFonts w:ascii="Arial" w:eastAsia="Times New Roman" w:hAnsi="Arial" w:cs="Arial"/>
          <w:b/>
          <w:bCs/>
          <w:color w:val="000000"/>
          <w:sz w:val="24"/>
          <w:szCs w:val="24"/>
        </w:rPr>
        <w:t>Buttress or tabular roots</w:t>
      </w:r>
      <w:r w:rsidR="008D63EB" w:rsidRPr="002B3D01">
        <w:rPr>
          <w:rFonts w:ascii="Times New Roman" w:eastAsia="Times New Roman" w:hAnsi="Times New Roman" w:cs="Times New Roman"/>
          <w:color w:val="000000"/>
          <w:sz w:val="24"/>
          <w:szCs w:val="24"/>
        </w:rPr>
        <w:t xml:space="preserve">: </w:t>
      </w:r>
      <w:hyperlink r:id="rId70" w:history="1">
        <w:r w:rsidR="008D63EB" w:rsidRPr="00EC1275">
          <w:rPr>
            <w:rFonts w:ascii="Arial" w:eastAsia="Times New Roman" w:hAnsi="Arial" w:cs="Arial"/>
            <w:sz w:val="24"/>
            <w:szCs w:val="24"/>
          </w:rPr>
          <w:t>vertically flattened roots</w:t>
        </w:r>
      </w:hyperlink>
      <w:r w:rsidR="008D63EB" w:rsidRPr="002B3D01">
        <w:rPr>
          <w:rFonts w:ascii="Arial" w:eastAsia="Times New Roman" w:hAnsi="Arial" w:cs="Arial"/>
          <w:sz w:val="24"/>
          <w:szCs w:val="24"/>
        </w:rPr>
        <w:t xml:space="preserve"> that project out of the ground and lower trunk </w:t>
      </w:r>
      <w:hyperlink r:id="rId71" w:history="1">
        <w:r w:rsidR="008D63EB" w:rsidRPr="00EC1275">
          <w:rPr>
            <w:rFonts w:ascii="Arial" w:eastAsia="Times New Roman" w:hAnsi="Arial" w:cs="Arial"/>
            <w:sz w:val="24"/>
            <w:szCs w:val="24"/>
          </w:rPr>
          <w:t>at the base of large trees</w:t>
        </w:r>
      </w:hyperlink>
      <w:r w:rsidR="008D63EB" w:rsidRPr="002B3D01">
        <w:rPr>
          <w:rFonts w:ascii="Arial" w:eastAsia="Times New Roman" w:hAnsi="Arial" w:cs="Arial"/>
          <w:sz w:val="24"/>
          <w:szCs w:val="24"/>
        </w:rPr>
        <w:t>. Models have suggested how these buttresses provide additional tensile forces to resist uprooting of large tropical trees.</w:t>
      </w:r>
      <w:r w:rsidR="008D63EB" w:rsidRPr="00EC1275">
        <w:rPr>
          <w:rFonts w:ascii="Arial" w:eastAsia="Times New Roman" w:hAnsi="Arial" w:cs="Arial"/>
          <w:sz w:val="24"/>
          <w:szCs w:val="24"/>
        </w:rPr>
        <w:t xml:space="preserve"> </w:t>
      </w:r>
      <w:r w:rsidR="008D63EB" w:rsidRPr="00EC1275">
        <w:rPr>
          <w:rFonts w:ascii="Arial" w:hAnsi="Arial" w:cs="Arial"/>
          <w:sz w:val="24"/>
          <w:szCs w:val="24"/>
        </w:rPr>
        <w:t>Root buttresses can be observed on many rain forest trees, especially as they become mature canopy trees. Beautiful examples are those that form these narrow, fin-like extensions, which have been used by people living in the forest as planks of wood</w:t>
      </w:r>
      <w:r w:rsidR="00EC1275" w:rsidRPr="00EC1275">
        <w:rPr>
          <w:rFonts w:ascii="Arial" w:hAnsi="Arial" w:cs="Arial"/>
          <w:sz w:val="24"/>
          <w:szCs w:val="24"/>
        </w:rPr>
        <w:t xml:space="preserve"> </w:t>
      </w:r>
    </w:p>
    <w:p w:rsidR="003A6EF9" w:rsidRPr="002B3D01" w:rsidRDefault="00AC75D1" w:rsidP="00EC1275">
      <w:pPr>
        <w:spacing w:after="0" w:line="240" w:lineRule="auto"/>
        <w:ind w:left="720"/>
        <w:rPr>
          <w:rFonts w:ascii="Arial" w:eastAsia="Times New Roman" w:hAnsi="Arial" w:cs="Arial"/>
          <w:color w:val="000000"/>
          <w:sz w:val="24"/>
          <w:szCs w:val="24"/>
          <w:lang w:val="en"/>
        </w:rPr>
      </w:pPr>
      <w:r>
        <w:rPr>
          <w:noProof/>
          <w:color w:val="0000FF"/>
        </w:rPr>
        <w:drawing>
          <wp:anchor distT="0" distB="0" distL="114300" distR="114300" simplePos="0" relativeHeight="251680768" behindDoc="0" locked="0" layoutInCell="1" allowOverlap="1" wp14:anchorId="04E68081" wp14:editId="19DC9681">
            <wp:simplePos x="0" y="0"/>
            <wp:positionH relativeFrom="column">
              <wp:posOffset>5128712</wp:posOffset>
            </wp:positionH>
            <wp:positionV relativeFrom="paragraph">
              <wp:posOffset>66619</wp:posOffset>
            </wp:positionV>
            <wp:extent cx="1384428" cy="1030661"/>
            <wp:effectExtent l="0" t="0" r="6350" b="0"/>
            <wp:wrapSquare wrapText="bothSides"/>
            <wp:docPr id="128004" name="Picture 128004" descr="http://travel.mongabay.com/colombia/600/co04-1058.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ravel.mongabay.com/colombia/600/co04-1058.jpg">
                      <a:hlinkClick r:id="rId72"/>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84428" cy="10306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FF"/>
        </w:rPr>
        <w:drawing>
          <wp:anchor distT="0" distB="0" distL="114300" distR="114300" simplePos="0" relativeHeight="251679744" behindDoc="0" locked="0" layoutInCell="1" allowOverlap="1" wp14:anchorId="6EE3DD14" wp14:editId="36A53AC2">
            <wp:simplePos x="0" y="0"/>
            <wp:positionH relativeFrom="column">
              <wp:posOffset>3643837</wp:posOffset>
            </wp:positionH>
            <wp:positionV relativeFrom="paragraph">
              <wp:posOffset>57439</wp:posOffset>
            </wp:positionV>
            <wp:extent cx="1413510" cy="1049655"/>
            <wp:effectExtent l="0" t="0" r="0" b="0"/>
            <wp:wrapSquare wrapText="bothSides"/>
            <wp:docPr id="128003" name="Picture 128003" descr="http://farm9.staticflickr.com/8501/8349692436_9c04b5a10b_z.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arm9.staticflickr.com/8501/8349692436_9c04b5a10b_z.jpg">
                      <a:hlinkClick r:id="rId74"/>
                    </pic:cNvPr>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13510" cy="1049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sz w:val="27"/>
          <w:szCs w:val="27"/>
          <w:shd w:val="clear" w:color="auto" w:fill="CCCCCC"/>
        </w:rPr>
        <w:drawing>
          <wp:anchor distT="0" distB="0" distL="114300" distR="114300" simplePos="0" relativeHeight="251678720" behindDoc="0" locked="0" layoutInCell="1" allowOverlap="1" wp14:anchorId="7BCBECEE" wp14:editId="594D591A">
            <wp:simplePos x="0" y="0"/>
            <wp:positionH relativeFrom="column">
              <wp:posOffset>2086660</wp:posOffset>
            </wp:positionH>
            <wp:positionV relativeFrom="paragraph">
              <wp:posOffset>20666</wp:posOffset>
            </wp:positionV>
            <wp:extent cx="1483995" cy="1113155"/>
            <wp:effectExtent l="0" t="0" r="1905" b="0"/>
            <wp:wrapSquare wrapText="bothSides"/>
            <wp:docPr id="128002" name="Picture 128002" descr="https://encrypted-tbn1.gstatic.com/images?q=tbn:ANd9GcQQKh_5u9eat_JPykDsywK7ci0_pC88MO1PYNwDNuW1gzzMDM1N">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encrypted-tbn1.gstatic.com/images?q=tbn:ANd9GcQQKh_5u9eat_JPykDsywK7ci0_pC88MO1PYNwDNuW1gzzMDM1N">
                      <a:hlinkClick r:id="rId76"/>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83995" cy="1113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5D1" w:rsidRDefault="00AC75D1" w:rsidP="00AC75D1">
      <w:pPr>
        <w:spacing w:after="0" w:line="240" w:lineRule="auto"/>
        <w:ind w:left="1080"/>
        <w:rPr>
          <w:rFonts w:ascii="Arial" w:eastAsia="Times New Roman" w:hAnsi="Arial" w:cs="Arial"/>
          <w:color w:val="000000"/>
          <w:sz w:val="24"/>
          <w:szCs w:val="24"/>
          <w:lang w:val="en"/>
        </w:rPr>
      </w:pPr>
      <w:r>
        <w:rPr>
          <w:rFonts w:ascii="Arial" w:eastAsia="Times New Roman" w:hAnsi="Arial" w:cs="Arial"/>
          <w:color w:val="000000"/>
          <w:sz w:val="24"/>
          <w:szCs w:val="24"/>
          <w:lang w:val="en"/>
        </w:rPr>
        <w:t>Advantages: provides stability for large trees in muddy or very moist soils</w:t>
      </w:r>
    </w:p>
    <w:p w:rsidR="00AC75D1" w:rsidRDefault="00AC75D1" w:rsidP="00AC75D1">
      <w:pPr>
        <w:spacing w:after="0" w:line="240" w:lineRule="auto"/>
        <w:ind w:left="1080"/>
        <w:rPr>
          <w:rFonts w:ascii="Arial" w:eastAsia="Times New Roman" w:hAnsi="Arial" w:cs="Arial"/>
          <w:color w:val="000000"/>
          <w:sz w:val="24"/>
          <w:szCs w:val="24"/>
          <w:lang w:val="en"/>
        </w:rPr>
      </w:pPr>
    </w:p>
    <w:p w:rsidR="009D6D00" w:rsidRPr="002B3D01" w:rsidRDefault="00AC75D1" w:rsidP="00AC75D1">
      <w:pPr>
        <w:spacing w:after="0" w:line="240" w:lineRule="auto"/>
        <w:ind w:left="1080"/>
        <w:rPr>
          <w:rFonts w:ascii="Arial" w:eastAsia="Times New Roman" w:hAnsi="Arial" w:cs="Arial"/>
          <w:b/>
          <w:bCs/>
          <w:color w:val="006666"/>
          <w:sz w:val="36"/>
          <w:szCs w:val="36"/>
          <w:lang w:val="en"/>
        </w:rPr>
      </w:pPr>
      <w:r>
        <w:rPr>
          <w:rFonts w:ascii="Arial" w:eastAsia="Times New Roman" w:hAnsi="Arial" w:cs="Arial"/>
          <w:color w:val="000000"/>
          <w:sz w:val="24"/>
          <w:szCs w:val="24"/>
          <w:lang w:val="en"/>
        </w:rPr>
        <w:t>Disadvantages:</w:t>
      </w:r>
      <w:r w:rsidR="009D6D00" w:rsidRPr="002B3D01">
        <w:rPr>
          <w:rFonts w:ascii="Arial" w:eastAsia="Times New Roman" w:hAnsi="Arial" w:cs="Arial"/>
          <w:color w:val="000000"/>
          <w:sz w:val="24"/>
          <w:szCs w:val="24"/>
          <w:lang w:val="en"/>
        </w:rPr>
        <w:br w:type="textWrapping" w:clear="all"/>
      </w:r>
      <w:bookmarkStart w:id="4" w:name="depth"/>
      <w:bookmarkEnd w:id="4"/>
      <w:r w:rsidR="000C220C">
        <w:rPr>
          <w:rFonts w:ascii="Arial" w:eastAsia="Times New Roman" w:hAnsi="Arial" w:cs="Arial"/>
          <w:b/>
          <w:bCs/>
          <w:color w:val="006666"/>
          <w:sz w:val="36"/>
          <w:szCs w:val="36"/>
          <w:lang w:val="en"/>
        </w:rPr>
        <w:t>D</w:t>
      </w:r>
      <w:r w:rsidR="009D6D00" w:rsidRPr="002B3D01">
        <w:rPr>
          <w:rFonts w:ascii="Arial" w:eastAsia="Times New Roman" w:hAnsi="Arial" w:cs="Arial"/>
          <w:b/>
          <w:bCs/>
          <w:color w:val="006666"/>
          <w:sz w:val="36"/>
          <w:szCs w:val="36"/>
          <w:lang w:val="en"/>
        </w:rPr>
        <w:t xml:space="preserve">epth and Spread </w:t>
      </w:r>
    </w:p>
    <w:p w:rsidR="009D6D00" w:rsidRPr="002B3D01" w:rsidRDefault="009D6D00" w:rsidP="009D6D00">
      <w:pPr>
        <w:spacing w:before="100" w:beforeAutospacing="1" w:after="100" w:afterAutospacing="1" w:line="240" w:lineRule="auto"/>
        <w:ind w:left="1890"/>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The depth and spread of roots are dependent on the inherent growth characteristics of the plant and the soil’s texture and structure.  Roots require adequate levels of soil oxygen, so growth habit will be a factor of the soil’s large pore space where oxygen is available.</w:t>
      </w:r>
    </w:p>
    <w:p w:rsidR="009D6D00" w:rsidRPr="002B3D01" w:rsidRDefault="009D6D00" w:rsidP="009D6D00">
      <w:pPr>
        <w:numPr>
          <w:ilvl w:val="0"/>
          <w:numId w:val="8"/>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 xml:space="preserve">On compacted and clayey soils, roots will be shallow, remaining near the surface where oxygen is available.  </w:t>
      </w:r>
    </w:p>
    <w:p w:rsidR="009D6D00" w:rsidRPr="002B3D01" w:rsidRDefault="009D6D00" w:rsidP="009D6D00">
      <w:pPr>
        <w:numPr>
          <w:ilvl w:val="0"/>
          <w:numId w:val="8"/>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On droughty soils, the root system will spread farther, mining a larger soil area for moisture and minerals.</w:t>
      </w:r>
    </w:p>
    <w:p w:rsidR="009D6D00" w:rsidRPr="002B3D01" w:rsidRDefault="009D6D00" w:rsidP="00AC75D1">
      <w:pPr>
        <w:spacing w:after="0" w:line="240" w:lineRule="auto"/>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br w:type="textWrapping" w:clear="all"/>
      </w:r>
      <w:r w:rsidR="00AC75D1">
        <w:rPr>
          <w:rFonts w:ascii="Arial" w:eastAsia="Times New Roman" w:hAnsi="Arial" w:cs="Arial"/>
          <w:color w:val="000000"/>
          <w:sz w:val="24"/>
          <w:szCs w:val="24"/>
          <w:lang w:val="en"/>
        </w:rPr>
        <w:t>I</w:t>
      </w:r>
      <w:r w:rsidRPr="002B3D01">
        <w:rPr>
          <w:rFonts w:ascii="Arial" w:eastAsia="Times New Roman" w:hAnsi="Arial" w:cs="Arial"/>
          <w:color w:val="000000"/>
          <w:sz w:val="24"/>
          <w:szCs w:val="24"/>
          <w:lang w:val="en"/>
        </w:rPr>
        <w:t>t is difficult to predict root spread of any plant.  Under favorable growing conditions, the typical root spread of a tree includes:</w:t>
      </w:r>
    </w:p>
    <w:p w:rsidR="009D6D00" w:rsidRPr="002B3D01" w:rsidRDefault="009D6D00" w:rsidP="009D6D00">
      <w:pPr>
        <w:numPr>
          <w:ilvl w:val="0"/>
          <w:numId w:val="9"/>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90-95% in top 36 inches</w:t>
      </w:r>
    </w:p>
    <w:p w:rsidR="009D6D00" w:rsidRPr="002B3D01" w:rsidRDefault="009D6D00" w:rsidP="009D6D00">
      <w:pPr>
        <w:numPr>
          <w:ilvl w:val="0"/>
          <w:numId w:val="9"/>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50% in top 12 inches</w:t>
      </w:r>
    </w:p>
    <w:p w:rsidR="009D6D00" w:rsidRPr="002B3D01" w:rsidRDefault="009D6D00" w:rsidP="009D6D00">
      <w:pPr>
        <w:numPr>
          <w:ilvl w:val="0"/>
          <w:numId w:val="9"/>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Spreads 2-3 times tree’s height or canopy (drip-line) spread</w:t>
      </w:r>
    </w:p>
    <w:p w:rsidR="009D6D00" w:rsidRPr="002B3D01" w:rsidRDefault="009D6D00" w:rsidP="009D6D00">
      <w:pPr>
        <w:spacing w:before="100" w:beforeAutospacing="1" w:after="100" w:afterAutospacing="1" w:line="240" w:lineRule="auto"/>
        <w:ind w:left="1890"/>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On compacted clayey soils, the typical root spread of trees includes:</w:t>
      </w:r>
    </w:p>
    <w:p w:rsidR="009D6D00" w:rsidRPr="002B3D01" w:rsidRDefault="009D6D00" w:rsidP="009D6D00">
      <w:pPr>
        <w:numPr>
          <w:ilvl w:val="0"/>
          <w:numId w:val="10"/>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90-95% in top 12 inches or less</w:t>
      </w:r>
    </w:p>
    <w:p w:rsidR="009D6D00" w:rsidRPr="002B3D01" w:rsidRDefault="009D6D00" w:rsidP="009D6D00">
      <w:pPr>
        <w:numPr>
          <w:ilvl w:val="0"/>
          <w:numId w:val="10"/>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t>50% in top 4 inches</w:t>
      </w:r>
    </w:p>
    <w:p w:rsidR="009D6D00" w:rsidRPr="002B3D01" w:rsidRDefault="009D6D00" w:rsidP="009D6D00">
      <w:pPr>
        <w:numPr>
          <w:ilvl w:val="0"/>
          <w:numId w:val="10"/>
        </w:numPr>
        <w:spacing w:after="0" w:line="240" w:lineRule="auto"/>
        <w:ind w:left="2715"/>
        <w:rPr>
          <w:rFonts w:ascii="Arial" w:eastAsia="Times New Roman" w:hAnsi="Arial" w:cs="Arial"/>
          <w:color w:val="000000"/>
          <w:sz w:val="24"/>
          <w:szCs w:val="24"/>
          <w:lang w:val="en"/>
        </w:rPr>
      </w:pPr>
      <w:r w:rsidRPr="002B3D01">
        <w:rPr>
          <w:rFonts w:ascii="Arial" w:eastAsia="Times New Roman" w:hAnsi="Arial" w:cs="Arial"/>
          <w:color w:val="000000"/>
          <w:sz w:val="24"/>
          <w:szCs w:val="24"/>
          <w:lang w:val="en"/>
        </w:rPr>
        <w:lastRenderedPageBreak/>
        <w:t>Potentially spreads five plus times the tree’s height or canopy (drip-line) spread</w:t>
      </w:r>
    </w:p>
    <w:p w:rsidR="009D6D00" w:rsidRPr="002B3D01" w:rsidRDefault="009D6D00" w:rsidP="009D6D00">
      <w:pPr>
        <w:spacing w:before="100" w:beforeAutospacing="1" w:after="100" w:afterAutospacing="1" w:line="240" w:lineRule="auto"/>
        <w:rPr>
          <w:rFonts w:ascii="Times New Roman" w:eastAsia="Times New Roman" w:hAnsi="Times New Roman" w:cs="Times New Roman"/>
          <w:color w:val="000000"/>
          <w:sz w:val="24"/>
          <w:szCs w:val="24"/>
        </w:rPr>
      </w:pPr>
    </w:p>
    <w:p w:rsidR="00A463C5" w:rsidRDefault="00A463C5">
      <w:pPr>
        <w:rPr>
          <w:rFonts w:ascii="Comic Sans MS" w:hAnsi="Comic Sans MS"/>
          <w:sz w:val="20"/>
          <w:szCs w:val="20"/>
        </w:rPr>
      </w:pPr>
    </w:p>
    <w:p w:rsidR="00A463C5" w:rsidRDefault="00A463C5">
      <w:pPr>
        <w:rPr>
          <w:rFonts w:ascii="Comic Sans MS" w:hAnsi="Comic Sans MS"/>
          <w:sz w:val="20"/>
          <w:szCs w:val="20"/>
        </w:rPr>
      </w:pPr>
    </w:p>
    <w:p w:rsidR="002B3D01" w:rsidRDefault="002B3D01"/>
    <w:sectPr w:rsidR="002B3D01" w:rsidSect="000C220C">
      <w:pgSz w:w="12240" w:h="15840"/>
      <w:pgMar w:top="360" w:right="720" w:bottom="18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2E4F"/>
    <w:multiLevelType w:val="hybridMultilevel"/>
    <w:tmpl w:val="8F0EA5FA"/>
    <w:lvl w:ilvl="0" w:tplc="D9123BC4">
      <w:start w:val="1"/>
      <w:numFmt w:val="bullet"/>
      <w:lvlText w:val="•"/>
      <w:lvlJc w:val="left"/>
      <w:pPr>
        <w:tabs>
          <w:tab w:val="num" w:pos="720"/>
        </w:tabs>
        <w:ind w:left="720" w:hanging="360"/>
      </w:pPr>
      <w:rPr>
        <w:rFonts w:ascii="Times New Roman" w:hAnsi="Times New Roman" w:hint="default"/>
      </w:rPr>
    </w:lvl>
    <w:lvl w:ilvl="1" w:tplc="223A7888" w:tentative="1">
      <w:start w:val="1"/>
      <w:numFmt w:val="bullet"/>
      <w:lvlText w:val="•"/>
      <w:lvlJc w:val="left"/>
      <w:pPr>
        <w:tabs>
          <w:tab w:val="num" w:pos="1440"/>
        </w:tabs>
        <w:ind w:left="1440" w:hanging="360"/>
      </w:pPr>
      <w:rPr>
        <w:rFonts w:ascii="Times New Roman" w:hAnsi="Times New Roman" w:hint="default"/>
      </w:rPr>
    </w:lvl>
    <w:lvl w:ilvl="2" w:tplc="5A1E970E" w:tentative="1">
      <w:start w:val="1"/>
      <w:numFmt w:val="bullet"/>
      <w:lvlText w:val="•"/>
      <w:lvlJc w:val="left"/>
      <w:pPr>
        <w:tabs>
          <w:tab w:val="num" w:pos="2160"/>
        </w:tabs>
        <w:ind w:left="2160" w:hanging="360"/>
      </w:pPr>
      <w:rPr>
        <w:rFonts w:ascii="Times New Roman" w:hAnsi="Times New Roman" w:hint="default"/>
      </w:rPr>
    </w:lvl>
    <w:lvl w:ilvl="3" w:tplc="99AE0ED8" w:tentative="1">
      <w:start w:val="1"/>
      <w:numFmt w:val="bullet"/>
      <w:lvlText w:val="•"/>
      <w:lvlJc w:val="left"/>
      <w:pPr>
        <w:tabs>
          <w:tab w:val="num" w:pos="2880"/>
        </w:tabs>
        <w:ind w:left="2880" w:hanging="360"/>
      </w:pPr>
      <w:rPr>
        <w:rFonts w:ascii="Times New Roman" w:hAnsi="Times New Roman" w:hint="default"/>
      </w:rPr>
    </w:lvl>
    <w:lvl w:ilvl="4" w:tplc="B19E9F74" w:tentative="1">
      <w:start w:val="1"/>
      <w:numFmt w:val="bullet"/>
      <w:lvlText w:val="•"/>
      <w:lvlJc w:val="left"/>
      <w:pPr>
        <w:tabs>
          <w:tab w:val="num" w:pos="3600"/>
        </w:tabs>
        <w:ind w:left="3600" w:hanging="360"/>
      </w:pPr>
      <w:rPr>
        <w:rFonts w:ascii="Times New Roman" w:hAnsi="Times New Roman" w:hint="default"/>
      </w:rPr>
    </w:lvl>
    <w:lvl w:ilvl="5" w:tplc="BC98B980" w:tentative="1">
      <w:start w:val="1"/>
      <w:numFmt w:val="bullet"/>
      <w:lvlText w:val="•"/>
      <w:lvlJc w:val="left"/>
      <w:pPr>
        <w:tabs>
          <w:tab w:val="num" w:pos="4320"/>
        </w:tabs>
        <w:ind w:left="4320" w:hanging="360"/>
      </w:pPr>
      <w:rPr>
        <w:rFonts w:ascii="Times New Roman" w:hAnsi="Times New Roman" w:hint="default"/>
      </w:rPr>
    </w:lvl>
    <w:lvl w:ilvl="6" w:tplc="F68CF500" w:tentative="1">
      <w:start w:val="1"/>
      <w:numFmt w:val="bullet"/>
      <w:lvlText w:val="•"/>
      <w:lvlJc w:val="left"/>
      <w:pPr>
        <w:tabs>
          <w:tab w:val="num" w:pos="5040"/>
        </w:tabs>
        <w:ind w:left="5040" w:hanging="360"/>
      </w:pPr>
      <w:rPr>
        <w:rFonts w:ascii="Times New Roman" w:hAnsi="Times New Roman" w:hint="default"/>
      </w:rPr>
    </w:lvl>
    <w:lvl w:ilvl="7" w:tplc="B5C28942" w:tentative="1">
      <w:start w:val="1"/>
      <w:numFmt w:val="bullet"/>
      <w:lvlText w:val="•"/>
      <w:lvlJc w:val="left"/>
      <w:pPr>
        <w:tabs>
          <w:tab w:val="num" w:pos="5760"/>
        </w:tabs>
        <w:ind w:left="5760" w:hanging="360"/>
      </w:pPr>
      <w:rPr>
        <w:rFonts w:ascii="Times New Roman" w:hAnsi="Times New Roman" w:hint="default"/>
      </w:rPr>
    </w:lvl>
    <w:lvl w:ilvl="8" w:tplc="247E5AA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FB5E98"/>
    <w:multiLevelType w:val="multilevel"/>
    <w:tmpl w:val="8E3E5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E6C7720"/>
    <w:multiLevelType w:val="multilevel"/>
    <w:tmpl w:val="B9185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C897C6E"/>
    <w:multiLevelType w:val="multilevel"/>
    <w:tmpl w:val="A6848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1B5A30"/>
    <w:multiLevelType w:val="multilevel"/>
    <w:tmpl w:val="72F80D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88B681A"/>
    <w:multiLevelType w:val="multilevel"/>
    <w:tmpl w:val="D0862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ED61FE2"/>
    <w:multiLevelType w:val="multilevel"/>
    <w:tmpl w:val="BF48A8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58C31ED"/>
    <w:multiLevelType w:val="multilevel"/>
    <w:tmpl w:val="08FE62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912940"/>
    <w:multiLevelType w:val="multilevel"/>
    <w:tmpl w:val="5B902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DD7486"/>
    <w:multiLevelType w:val="multilevel"/>
    <w:tmpl w:val="0E3C5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1576D19"/>
    <w:multiLevelType w:val="multilevel"/>
    <w:tmpl w:val="73340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73F09E8"/>
    <w:multiLevelType w:val="multilevel"/>
    <w:tmpl w:val="590E0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9E524B0"/>
    <w:multiLevelType w:val="multilevel"/>
    <w:tmpl w:val="6E701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8"/>
  </w:num>
  <w:num w:numId="3">
    <w:abstractNumId w:val="7"/>
  </w:num>
  <w:num w:numId="4">
    <w:abstractNumId w:val="3"/>
  </w:num>
  <w:num w:numId="5">
    <w:abstractNumId w:val="11"/>
  </w:num>
  <w:num w:numId="6">
    <w:abstractNumId w:val="12"/>
  </w:num>
  <w:num w:numId="7">
    <w:abstractNumId w:val="9"/>
  </w:num>
  <w:num w:numId="8">
    <w:abstractNumId w:val="1"/>
  </w:num>
  <w:num w:numId="9">
    <w:abstractNumId w:val="6"/>
  </w:num>
  <w:num w:numId="10">
    <w:abstractNumId w:val="10"/>
  </w:num>
  <w:num w:numId="11">
    <w:abstractNumId w:val="5"/>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3C5"/>
    <w:rsid w:val="00055FE6"/>
    <w:rsid w:val="000C220C"/>
    <w:rsid w:val="000E6ED6"/>
    <w:rsid w:val="00111DE5"/>
    <w:rsid w:val="00146061"/>
    <w:rsid w:val="002B3D01"/>
    <w:rsid w:val="003A6EF9"/>
    <w:rsid w:val="00635D16"/>
    <w:rsid w:val="006801BC"/>
    <w:rsid w:val="00685737"/>
    <w:rsid w:val="0072194C"/>
    <w:rsid w:val="007F2147"/>
    <w:rsid w:val="008D63EB"/>
    <w:rsid w:val="008F053F"/>
    <w:rsid w:val="009D6D00"/>
    <w:rsid w:val="00A463C5"/>
    <w:rsid w:val="00AC75D1"/>
    <w:rsid w:val="00BB6E1F"/>
    <w:rsid w:val="00D84C03"/>
    <w:rsid w:val="00E560FE"/>
    <w:rsid w:val="00EC12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B3D01"/>
    <w:pPr>
      <w:spacing w:before="600" w:after="150" w:line="240" w:lineRule="auto"/>
      <w:outlineLvl w:val="1"/>
    </w:pPr>
    <w:rPr>
      <w:rFonts w:ascii="Times New Roman" w:eastAsia="Times New Roman" w:hAnsi="Times New Roman" w:cs="Times New Roman"/>
      <w:b/>
      <w:bCs/>
      <w:color w:val="006666"/>
      <w:sz w:val="36"/>
      <w:szCs w:val="36"/>
    </w:rPr>
  </w:style>
  <w:style w:type="paragraph" w:styleId="Heading3">
    <w:name w:val="heading 3"/>
    <w:basedOn w:val="Normal"/>
    <w:next w:val="Normal"/>
    <w:link w:val="Heading3Char"/>
    <w:uiPriority w:val="9"/>
    <w:semiHidden/>
    <w:unhideWhenUsed/>
    <w:qFormat/>
    <w:rsid w:val="007219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63C5"/>
    <w:rPr>
      <w:color w:val="0000FF"/>
      <w:u w:val="single"/>
    </w:rPr>
  </w:style>
  <w:style w:type="character" w:styleId="Strong">
    <w:name w:val="Strong"/>
    <w:basedOn w:val="DefaultParagraphFont"/>
    <w:uiPriority w:val="22"/>
    <w:qFormat/>
    <w:rsid w:val="00A463C5"/>
    <w:rPr>
      <w:b/>
      <w:bCs/>
    </w:rPr>
  </w:style>
  <w:style w:type="character" w:styleId="Emphasis">
    <w:name w:val="Emphasis"/>
    <w:basedOn w:val="DefaultParagraphFont"/>
    <w:uiPriority w:val="20"/>
    <w:qFormat/>
    <w:rsid w:val="002B3D01"/>
    <w:rPr>
      <w:i/>
      <w:iCs/>
    </w:rPr>
  </w:style>
  <w:style w:type="character" w:customStyle="1" w:styleId="Heading2Char">
    <w:name w:val="Heading 2 Char"/>
    <w:basedOn w:val="DefaultParagraphFont"/>
    <w:link w:val="Heading2"/>
    <w:uiPriority w:val="9"/>
    <w:rsid w:val="002B3D01"/>
    <w:rPr>
      <w:rFonts w:ascii="Times New Roman" w:eastAsia="Times New Roman" w:hAnsi="Times New Roman" w:cs="Times New Roman"/>
      <w:b/>
      <w:bCs/>
      <w:color w:val="006666"/>
      <w:sz w:val="36"/>
      <w:szCs w:val="36"/>
    </w:rPr>
  </w:style>
  <w:style w:type="paragraph" w:customStyle="1" w:styleId="text">
    <w:name w:val="text"/>
    <w:basedOn w:val="Normal"/>
    <w:rsid w:val="002B3D01"/>
    <w:pPr>
      <w:spacing w:before="100" w:beforeAutospacing="1" w:after="100" w:afterAutospacing="1" w:line="240" w:lineRule="auto"/>
      <w:ind w:left="1800"/>
    </w:pPr>
    <w:rPr>
      <w:rFonts w:ascii="Times New Roman" w:eastAsia="Times New Roman" w:hAnsi="Times New Roman" w:cs="Times New Roman"/>
      <w:sz w:val="24"/>
      <w:szCs w:val="24"/>
    </w:rPr>
  </w:style>
  <w:style w:type="paragraph" w:customStyle="1" w:styleId="note-90">
    <w:name w:val="note-90"/>
    <w:basedOn w:val="Normal"/>
    <w:rsid w:val="002B3D01"/>
    <w:pPr>
      <w:spacing w:before="100" w:beforeAutospacing="1" w:after="100" w:afterAutospacing="1" w:line="240" w:lineRule="auto"/>
      <w:ind w:left="1800"/>
    </w:pPr>
    <w:rPr>
      <w:rFonts w:ascii="Times New Roman" w:eastAsia="Times New Roman" w:hAnsi="Times New Roman" w:cs="Times New Roman"/>
      <w:color w:val="666666"/>
    </w:rPr>
  </w:style>
  <w:style w:type="character" w:customStyle="1" w:styleId="lrdctph">
    <w:name w:val="lr_dct_ph"/>
    <w:basedOn w:val="DefaultParagraphFont"/>
    <w:rsid w:val="009D6D00"/>
  </w:style>
  <w:style w:type="paragraph" w:styleId="NormalWeb">
    <w:name w:val="Normal (Web)"/>
    <w:basedOn w:val="Normal"/>
    <w:uiPriority w:val="99"/>
    <w:unhideWhenUsed/>
    <w:rsid w:val="009D6D0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C220C"/>
    <w:pPr>
      <w:ind w:left="720"/>
      <w:contextualSpacing/>
    </w:pPr>
  </w:style>
  <w:style w:type="character" w:customStyle="1" w:styleId="Heading3Char">
    <w:name w:val="Heading 3 Char"/>
    <w:basedOn w:val="DefaultParagraphFont"/>
    <w:link w:val="Heading3"/>
    <w:uiPriority w:val="9"/>
    <w:semiHidden/>
    <w:rsid w:val="0072194C"/>
    <w:rPr>
      <w:rFonts w:asciiTheme="majorHAnsi" w:eastAsiaTheme="majorEastAsia" w:hAnsiTheme="majorHAnsi" w:cstheme="majorBidi"/>
      <w:color w:val="1F4D78" w:themeColor="accent1" w:themeShade="7F"/>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2B3D01"/>
    <w:pPr>
      <w:spacing w:before="600" w:after="150" w:line="240" w:lineRule="auto"/>
      <w:outlineLvl w:val="1"/>
    </w:pPr>
    <w:rPr>
      <w:rFonts w:ascii="Times New Roman" w:eastAsia="Times New Roman" w:hAnsi="Times New Roman" w:cs="Times New Roman"/>
      <w:b/>
      <w:bCs/>
      <w:color w:val="006666"/>
      <w:sz w:val="36"/>
      <w:szCs w:val="36"/>
    </w:rPr>
  </w:style>
  <w:style w:type="paragraph" w:styleId="Heading3">
    <w:name w:val="heading 3"/>
    <w:basedOn w:val="Normal"/>
    <w:next w:val="Normal"/>
    <w:link w:val="Heading3Char"/>
    <w:uiPriority w:val="9"/>
    <w:semiHidden/>
    <w:unhideWhenUsed/>
    <w:qFormat/>
    <w:rsid w:val="0072194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63C5"/>
    <w:rPr>
      <w:color w:val="0000FF"/>
      <w:u w:val="single"/>
    </w:rPr>
  </w:style>
  <w:style w:type="character" w:styleId="Strong">
    <w:name w:val="Strong"/>
    <w:basedOn w:val="DefaultParagraphFont"/>
    <w:uiPriority w:val="22"/>
    <w:qFormat/>
    <w:rsid w:val="00A463C5"/>
    <w:rPr>
      <w:b/>
      <w:bCs/>
    </w:rPr>
  </w:style>
  <w:style w:type="character" w:styleId="Emphasis">
    <w:name w:val="Emphasis"/>
    <w:basedOn w:val="DefaultParagraphFont"/>
    <w:uiPriority w:val="20"/>
    <w:qFormat/>
    <w:rsid w:val="002B3D01"/>
    <w:rPr>
      <w:i/>
      <w:iCs/>
    </w:rPr>
  </w:style>
  <w:style w:type="character" w:customStyle="1" w:styleId="Heading2Char">
    <w:name w:val="Heading 2 Char"/>
    <w:basedOn w:val="DefaultParagraphFont"/>
    <w:link w:val="Heading2"/>
    <w:uiPriority w:val="9"/>
    <w:rsid w:val="002B3D01"/>
    <w:rPr>
      <w:rFonts w:ascii="Times New Roman" w:eastAsia="Times New Roman" w:hAnsi="Times New Roman" w:cs="Times New Roman"/>
      <w:b/>
      <w:bCs/>
      <w:color w:val="006666"/>
      <w:sz w:val="36"/>
      <w:szCs w:val="36"/>
    </w:rPr>
  </w:style>
  <w:style w:type="paragraph" w:customStyle="1" w:styleId="text">
    <w:name w:val="text"/>
    <w:basedOn w:val="Normal"/>
    <w:rsid w:val="002B3D01"/>
    <w:pPr>
      <w:spacing w:before="100" w:beforeAutospacing="1" w:after="100" w:afterAutospacing="1" w:line="240" w:lineRule="auto"/>
      <w:ind w:left="1800"/>
    </w:pPr>
    <w:rPr>
      <w:rFonts w:ascii="Times New Roman" w:eastAsia="Times New Roman" w:hAnsi="Times New Roman" w:cs="Times New Roman"/>
      <w:sz w:val="24"/>
      <w:szCs w:val="24"/>
    </w:rPr>
  </w:style>
  <w:style w:type="paragraph" w:customStyle="1" w:styleId="note-90">
    <w:name w:val="note-90"/>
    <w:basedOn w:val="Normal"/>
    <w:rsid w:val="002B3D01"/>
    <w:pPr>
      <w:spacing w:before="100" w:beforeAutospacing="1" w:after="100" w:afterAutospacing="1" w:line="240" w:lineRule="auto"/>
      <w:ind w:left="1800"/>
    </w:pPr>
    <w:rPr>
      <w:rFonts w:ascii="Times New Roman" w:eastAsia="Times New Roman" w:hAnsi="Times New Roman" w:cs="Times New Roman"/>
      <w:color w:val="666666"/>
    </w:rPr>
  </w:style>
  <w:style w:type="character" w:customStyle="1" w:styleId="lrdctph">
    <w:name w:val="lr_dct_ph"/>
    <w:basedOn w:val="DefaultParagraphFont"/>
    <w:rsid w:val="009D6D00"/>
  </w:style>
  <w:style w:type="paragraph" w:styleId="NormalWeb">
    <w:name w:val="Normal (Web)"/>
    <w:basedOn w:val="Normal"/>
    <w:uiPriority w:val="99"/>
    <w:unhideWhenUsed/>
    <w:rsid w:val="009D6D0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0C220C"/>
    <w:pPr>
      <w:ind w:left="720"/>
      <w:contextualSpacing/>
    </w:pPr>
  </w:style>
  <w:style w:type="character" w:customStyle="1" w:styleId="Heading3Char">
    <w:name w:val="Heading 3 Char"/>
    <w:basedOn w:val="DefaultParagraphFont"/>
    <w:link w:val="Heading3"/>
    <w:uiPriority w:val="9"/>
    <w:semiHidden/>
    <w:rsid w:val="0072194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609391">
      <w:bodyDiv w:val="1"/>
      <w:marLeft w:val="0"/>
      <w:marRight w:val="0"/>
      <w:marTop w:val="0"/>
      <w:marBottom w:val="0"/>
      <w:divBdr>
        <w:top w:val="none" w:sz="0" w:space="0" w:color="auto"/>
        <w:left w:val="none" w:sz="0" w:space="0" w:color="auto"/>
        <w:bottom w:val="none" w:sz="0" w:space="0" w:color="auto"/>
        <w:right w:val="none" w:sz="0" w:space="0" w:color="auto"/>
      </w:divBdr>
      <w:divsChild>
        <w:div w:id="1602566698">
          <w:marLeft w:val="2"/>
          <w:marRight w:val="2"/>
          <w:marTop w:val="0"/>
          <w:marBottom w:val="0"/>
          <w:divBdr>
            <w:top w:val="single" w:sz="2" w:space="0" w:color="664422"/>
            <w:left w:val="single" w:sz="36" w:space="0" w:color="664422"/>
            <w:bottom w:val="single" w:sz="36" w:space="0" w:color="664422"/>
            <w:right w:val="single" w:sz="36" w:space="0" w:color="664422"/>
          </w:divBdr>
          <w:divsChild>
            <w:div w:id="1235236230">
              <w:marLeft w:val="0"/>
              <w:marRight w:val="0"/>
              <w:marTop w:val="0"/>
              <w:marBottom w:val="0"/>
              <w:divBdr>
                <w:top w:val="single" w:sz="2" w:space="0" w:color="000000"/>
                <w:left w:val="single" w:sz="6" w:space="0" w:color="000000"/>
                <w:bottom w:val="single" w:sz="2" w:space="0" w:color="000000"/>
                <w:right w:val="single" w:sz="6" w:space="0" w:color="000000"/>
              </w:divBdr>
              <w:divsChild>
                <w:div w:id="361245317">
                  <w:marLeft w:val="0"/>
                  <w:marRight w:val="0"/>
                  <w:marTop w:val="0"/>
                  <w:marBottom w:val="0"/>
                  <w:divBdr>
                    <w:top w:val="none" w:sz="0" w:space="0" w:color="auto"/>
                    <w:left w:val="single" w:sz="48" w:space="0" w:color="CCAA77"/>
                    <w:bottom w:val="none" w:sz="0" w:space="0" w:color="auto"/>
                    <w:right w:val="single" w:sz="48" w:space="0" w:color="CCAA77"/>
                  </w:divBdr>
                  <w:divsChild>
                    <w:div w:id="800078729">
                      <w:marLeft w:val="-15"/>
                      <w:marRight w:val="-15"/>
                      <w:marTop w:val="0"/>
                      <w:marBottom w:val="0"/>
                      <w:divBdr>
                        <w:top w:val="single" w:sz="2" w:space="0" w:color="000000"/>
                        <w:left w:val="single" w:sz="6" w:space="0" w:color="000000"/>
                        <w:bottom w:val="single" w:sz="2" w:space="0" w:color="000000"/>
                        <w:right w:val="single" w:sz="6" w:space="0" w:color="000000"/>
                      </w:divBdr>
                      <w:divsChild>
                        <w:div w:id="2042195867">
                          <w:marLeft w:val="0"/>
                          <w:marRight w:val="-15"/>
                          <w:marTop w:val="0"/>
                          <w:marBottom w:val="0"/>
                          <w:divBdr>
                            <w:top w:val="none" w:sz="0" w:space="0" w:color="auto"/>
                            <w:left w:val="none" w:sz="0" w:space="0" w:color="auto"/>
                            <w:bottom w:val="none" w:sz="0" w:space="0" w:color="auto"/>
                            <w:right w:val="none" w:sz="0" w:space="0" w:color="auto"/>
                          </w:divBdr>
                          <w:divsChild>
                            <w:div w:id="18241258">
                              <w:marLeft w:val="-15"/>
                              <w:marRight w:val="0"/>
                              <w:marTop w:val="0"/>
                              <w:marBottom w:val="0"/>
                              <w:divBdr>
                                <w:top w:val="none" w:sz="0" w:space="0" w:color="auto"/>
                                <w:left w:val="none" w:sz="0" w:space="0" w:color="auto"/>
                                <w:bottom w:val="none" w:sz="0" w:space="0" w:color="auto"/>
                                <w:right w:val="none" w:sz="0" w:space="0" w:color="auto"/>
                              </w:divBdr>
                              <w:divsChild>
                                <w:div w:id="19230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6833916">
      <w:bodyDiv w:val="1"/>
      <w:marLeft w:val="0"/>
      <w:marRight w:val="0"/>
      <w:marTop w:val="0"/>
      <w:marBottom w:val="0"/>
      <w:divBdr>
        <w:top w:val="none" w:sz="0" w:space="0" w:color="auto"/>
        <w:left w:val="none" w:sz="0" w:space="0" w:color="auto"/>
        <w:bottom w:val="none" w:sz="0" w:space="0" w:color="auto"/>
        <w:right w:val="none" w:sz="0" w:space="0" w:color="auto"/>
      </w:divBdr>
      <w:divsChild>
        <w:div w:id="331299037">
          <w:marLeft w:val="547"/>
          <w:marRight w:val="0"/>
          <w:marTop w:val="134"/>
          <w:marBottom w:val="0"/>
          <w:divBdr>
            <w:top w:val="none" w:sz="0" w:space="0" w:color="auto"/>
            <w:left w:val="none" w:sz="0" w:space="0" w:color="auto"/>
            <w:bottom w:val="none" w:sz="0" w:space="0" w:color="auto"/>
            <w:right w:val="none" w:sz="0" w:space="0" w:color="auto"/>
          </w:divBdr>
        </w:div>
      </w:divsChild>
    </w:div>
    <w:div w:id="685328377">
      <w:bodyDiv w:val="1"/>
      <w:marLeft w:val="0"/>
      <w:marRight w:val="0"/>
      <w:marTop w:val="0"/>
      <w:marBottom w:val="0"/>
      <w:divBdr>
        <w:top w:val="none" w:sz="0" w:space="0" w:color="auto"/>
        <w:left w:val="none" w:sz="0" w:space="0" w:color="auto"/>
        <w:bottom w:val="none" w:sz="0" w:space="0" w:color="auto"/>
        <w:right w:val="none" w:sz="0" w:space="0" w:color="auto"/>
      </w:divBdr>
      <w:divsChild>
        <w:div w:id="187570986">
          <w:marLeft w:val="0"/>
          <w:marRight w:val="0"/>
          <w:marTop w:val="0"/>
          <w:marBottom w:val="0"/>
          <w:divBdr>
            <w:top w:val="none" w:sz="0" w:space="0" w:color="auto"/>
            <w:left w:val="none" w:sz="0" w:space="0" w:color="auto"/>
            <w:bottom w:val="none" w:sz="0" w:space="0" w:color="auto"/>
            <w:right w:val="none" w:sz="0" w:space="0" w:color="auto"/>
          </w:divBdr>
          <w:divsChild>
            <w:div w:id="1114638937">
              <w:marLeft w:val="0"/>
              <w:marRight w:val="0"/>
              <w:marTop w:val="0"/>
              <w:marBottom w:val="0"/>
              <w:divBdr>
                <w:top w:val="none" w:sz="0" w:space="0" w:color="auto"/>
                <w:left w:val="none" w:sz="0" w:space="0" w:color="auto"/>
                <w:bottom w:val="none" w:sz="0" w:space="0" w:color="auto"/>
                <w:right w:val="none" w:sz="0" w:space="0" w:color="auto"/>
              </w:divBdr>
              <w:divsChild>
                <w:div w:id="1682314133">
                  <w:marLeft w:val="0"/>
                  <w:marRight w:val="0"/>
                  <w:marTop w:val="0"/>
                  <w:marBottom w:val="0"/>
                  <w:divBdr>
                    <w:top w:val="none" w:sz="0" w:space="0" w:color="auto"/>
                    <w:left w:val="none" w:sz="0" w:space="0" w:color="auto"/>
                    <w:bottom w:val="none" w:sz="0" w:space="0" w:color="auto"/>
                    <w:right w:val="none" w:sz="0" w:space="0" w:color="auto"/>
                  </w:divBdr>
                  <w:divsChild>
                    <w:div w:id="115492044">
                      <w:marLeft w:val="0"/>
                      <w:marRight w:val="0"/>
                      <w:marTop w:val="0"/>
                      <w:marBottom w:val="0"/>
                      <w:divBdr>
                        <w:top w:val="none" w:sz="0" w:space="0" w:color="auto"/>
                        <w:left w:val="none" w:sz="0" w:space="0" w:color="auto"/>
                        <w:bottom w:val="none" w:sz="0" w:space="0" w:color="auto"/>
                        <w:right w:val="none" w:sz="0" w:space="0" w:color="auto"/>
                      </w:divBdr>
                      <w:divsChild>
                        <w:div w:id="551891848">
                          <w:marLeft w:val="0"/>
                          <w:marRight w:val="0"/>
                          <w:marTop w:val="0"/>
                          <w:marBottom w:val="0"/>
                          <w:divBdr>
                            <w:top w:val="none" w:sz="0" w:space="0" w:color="auto"/>
                            <w:left w:val="none" w:sz="0" w:space="0" w:color="auto"/>
                            <w:bottom w:val="none" w:sz="0" w:space="0" w:color="auto"/>
                            <w:right w:val="none" w:sz="0" w:space="0" w:color="auto"/>
                          </w:divBdr>
                          <w:divsChild>
                            <w:div w:id="587159042">
                              <w:marLeft w:val="0"/>
                              <w:marRight w:val="0"/>
                              <w:marTop w:val="0"/>
                              <w:marBottom w:val="0"/>
                              <w:divBdr>
                                <w:top w:val="none" w:sz="0" w:space="0" w:color="auto"/>
                                <w:left w:val="none" w:sz="0" w:space="0" w:color="auto"/>
                                <w:bottom w:val="none" w:sz="0" w:space="0" w:color="auto"/>
                                <w:right w:val="none" w:sz="0" w:space="0" w:color="auto"/>
                              </w:divBdr>
                              <w:divsChild>
                                <w:div w:id="954096150">
                                  <w:marLeft w:val="0"/>
                                  <w:marRight w:val="0"/>
                                  <w:marTop w:val="0"/>
                                  <w:marBottom w:val="0"/>
                                  <w:divBdr>
                                    <w:top w:val="none" w:sz="0" w:space="0" w:color="auto"/>
                                    <w:left w:val="none" w:sz="0" w:space="0" w:color="auto"/>
                                    <w:bottom w:val="none" w:sz="0" w:space="0" w:color="auto"/>
                                    <w:right w:val="none" w:sz="0" w:space="0" w:color="auto"/>
                                  </w:divBdr>
                                  <w:divsChild>
                                    <w:div w:id="21251222">
                                      <w:marLeft w:val="0"/>
                                      <w:marRight w:val="0"/>
                                      <w:marTop w:val="0"/>
                                      <w:marBottom w:val="0"/>
                                      <w:divBdr>
                                        <w:top w:val="none" w:sz="0" w:space="0" w:color="auto"/>
                                        <w:left w:val="none" w:sz="0" w:space="0" w:color="auto"/>
                                        <w:bottom w:val="none" w:sz="0" w:space="0" w:color="auto"/>
                                        <w:right w:val="none" w:sz="0" w:space="0" w:color="auto"/>
                                      </w:divBdr>
                                      <w:divsChild>
                                        <w:div w:id="598685012">
                                          <w:marLeft w:val="0"/>
                                          <w:marRight w:val="0"/>
                                          <w:marTop w:val="0"/>
                                          <w:marBottom w:val="0"/>
                                          <w:divBdr>
                                            <w:top w:val="none" w:sz="0" w:space="0" w:color="auto"/>
                                            <w:left w:val="none" w:sz="0" w:space="0" w:color="auto"/>
                                            <w:bottom w:val="none" w:sz="0" w:space="0" w:color="auto"/>
                                            <w:right w:val="none" w:sz="0" w:space="0" w:color="auto"/>
                                          </w:divBdr>
                                          <w:divsChild>
                                            <w:div w:id="89856676">
                                              <w:marLeft w:val="0"/>
                                              <w:marRight w:val="0"/>
                                              <w:marTop w:val="0"/>
                                              <w:marBottom w:val="0"/>
                                              <w:divBdr>
                                                <w:top w:val="none" w:sz="0" w:space="0" w:color="auto"/>
                                                <w:left w:val="none" w:sz="0" w:space="0" w:color="auto"/>
                                                <w:bottom w:val="none" w:sz="0" w:space="0" w:color="auto"/>
                                                <w:right w:val="none" w:sz="0" w:space="0" w:color="auto"/>
                                              </w:divBdr>
                                              <w:divsChild>
                                                <w:div w:id="570584092">
                                                  <w:marLeft w:val="0"/>
                                                  <w:marRight w:val="0"/>
                                                  <w:marTop w:val="0"/>
                                                  <w:marBottom w:val="0"/>
                                                  <w:divBdr>
                                                    <w:top w:val="none" w:sz="0" w:space="0" w:color="auto"/>
                                                    <w:left w:val="none" w:sz="0" w:space="0" w:color="auto"/>
                                                    <w:bottom w:val="none" w:sz="0" w:space="0" w:color="auto"/>
                                                    <w:right w:val="none" w:sz="0" w:space="0" w:color="auto"/>
                                                  </w:divBdr>
                                                  <w:divsChild>
                                                    <w:div w:id="1998342397">
                                                      <w:marLeft w:val="0"/>
                                                      <w:marRight w:val="0"/>
                                                      <w:marTop w:val="0"/>
                                                      <w:marBottom w:val="0"/>
                                                      <w:divBdr>
                                                        <w:top w:val="none" w:sz="0" w:space="0" w:color="auto"/>
                                                        <w:left w:val="none" w:sz="0" w:space="0" w:color="auto"/>
                                                        <w:bottom w:val="none" w:sz="0" w:space="0" w:color="auto"/>
                                                        <w:right w:val="none" w:sz="0" w:space="0" w:color="auto"/>
                                                      </w:divBdr>
                                                      <w:divsChild>
                                                        <w:div w:id="930772136">
                                                          <w:marLeft w:val="0"/>
                                                          <w:marRight w:val="0"/>
                                                          <w:marTop w:val="0"/>
                                                          <w:marBottom w:val="0"/>
                                                          <w:divBdr>
                                                            <w:top w:val="none" w:sz="0" w:space="0" w:color="auto"/>
                                                            <w:left w:val="none" w:sz="0" w:space="0" w:color="auto"/>
                                                            <w:bottom w:val="none" w:sz="0" w:space="0" w:color="auto"/>
                                                            <w:right w:val="none" w:sz="0" w:space="0" w:color="auto"/>
                                                          </w:divBdr>
                                                          <w:divsChild>
                                                            <w:div w:id="1965231008">
                                                              <w:marLeft w:val="0"/>
                                                              <w:marRight w:val="0"/>
                                                              <w:marTop w:val="0"/>
                                                              <w:marBottom w:val="0"/>
                                                              <w:divBdr>
                                                                <w:top w:val="none" w:sz="0" w:space="0" w:color="auto"/>
                                                                <w:left w:val="none" w:sz="0" w:space="0" w:color="auto"/>
                                                                <w:bottom w:val="none" w:sz="0" w:space="0" w:color="auto"/>
                                                                <w:right w:val="none" w:sz="0" w:space="0" w:color="auto"/>
                                                              </w:divBdr>
                                                            </w:div>
                                                            <w:div w:id="1751734403">
                                                              <w:marLeft w:val="0"/>
                                                              <w:marRight w:val="0"/>
                                                              <w:marTop w:val="0"/>
                                                              <w:marBottom w:val="0"/>
                                                              <w:divBdr>
                                                                <w:top w:val="none" w:sz="0" w:space="0" w:color="auto"/>
                                                                <w:left w:val="none" w:sz="0" w:space="0" w:color="auto"/>
                                                                <w:bottom w:val="none" w:sz="0" w:space="0" w:color="auto"/>
                                                                <w:right w:val="none" w:sz="0" w:space="0" w:color="auto"/>
                                                              </w:divBdr>
                                                              <w:divsChild>
                                                                <w:div w:id="20784253">
                                                                  <w:marLeft w:val="0"/>
                                                                  <w:marRight w:val="0"/>
                                                                  <w:marTop w:val="0"/>
                                                                  <w:marBottom w:val="0"/>
                                                                  <w:divBdr>
                                                                    <w:top w:val="none" w:sz="0" w:space="0" w:color="auto"/>
                                                                    <w:left w:val="none" w:sz="0" w:space="0" w:color="auto"/>
                                                                    <w:bottom w:val="none" w:sz="0" w:space="0" w:color="auto"/>
                                                                    <w:right w:val="none" w:sz="0" w:space="0" w:color="auto"/>
                                                                  </w:divBdr>
                                                                </w:div>
                                                                <w:div w:id="1838110058">
                                                                  <w:marLeft w:val="0"/>
                                                                  <w:marRight w:val="0"/>
                                                                  <w:marTop w:val="0"/>
                                                                  <w:marBottom w:val="0"/>
                                                                  <w:divBdr>
                                                                    <w:top w:val="none" w:sz="0" w:space="0" w:color="auto"/>
                                                                    <w:left w:val="none" w:sz="0" w:space="0" w:color="auto"/>
                                                                    <w:bottom w:val="none" w:sz="0" w:space="0" w:color="auto"/>
                                                                    <w:right w:val="none" w:sz="0" w:space="0" w:color="auto"/>
                                                                  </w:divBdr>
                                                                  <w:divsChild>
                                                                    <w:div w:id="1699695716">
                                                                      <w:marLeft w:val="0"/>
                                                                      <w:marRight w:val="0"/>
                                                                      <w:marTop w:val="0"/>
                                                                      <w:marBottom w:val="0"/>
                                                                      <w:divBdr>
                                                                        <w:top w:val="none" w:sz="0" w:space="0" w:color="auto"/>
                                                                        <w:left w:val="none" w:sz="0" w:space="0" w:color="auto"/>
                                                                        <w:bottom w:val="none" w:sz="0" w:space="0" w:color="auto"/>
                                                                        <w:right w:val="none" w:sz="0" w:space="0" w:color="auto"/>
                                                                      </w:divBdr>
                                                                    </w:div>
                                                                    <w:div w:id="940605038">
                                                                      <w:marLeft w:val="0"/>
                                                                      <w:marRight w:val="0"/>
                                                                      <w:marTop w:val="0"/>
                                                                      <w:marBottom w:val="0"/>
                                                                      <w:divBdr>
                                                                        <w:top w:val="none" w:sz="0" w:space="0" w:color="auto"/>
                                                                        <w:left w:val="none" w:sz="0" w:space="0" w:color="auto"/>
                                                                        <w:bottom w:val="none" w:sz="0" w:space="0" w:color="auto"/>
                                                                        <w:right w:val="none" w:sz="0" w:space="0" w:color="auto"/>
                                                                      </w:divBdr>
                                                                    </w:div>
                                                                    <w:div w:id="321935909">
                                                                      <w:marLeft w:val="0"/>
                                                                      <w:marRight w:val="0"/>
                                                                      <w:marTop w:val="0"/>
                                                                      <w:marBottom w:val="0"/>
                                                                      <w:divBdr>
                                                                        <w:top w:val="none" w:sz="0" w:space="0" w:color="auto"/>
                                                                        <w:left w:val="none" w:sz="0" w:space="0" w:color="auto"/>
                                                                        <w:bottom w:val="none" w:sz="0" w:space="0" w:color="auto"/>
                                                                        <w:right w:val="none" w:sz="0" w:space="0" w:color="auto"/>
                                                                      </w:divBdr>
                                                                      <w:divsChild>
                                                                        <w:div w:id="403912351">
                                                                          <w:marLeft w:val="0"/>
                                                                          <w:marRight w:val="0"/>
                                                                          <w:marTop w:val="0"/>
                                                                          <w:marBottom w:val="0"/>
                                                                          <w:divBdr>
                                                                            <w:top w:val="none" w:sz="0" w:space="0" w:color="auto"/>
                                                                            <w:left w:val="none" w:sz="0" w:space="0" w:color="auto"/>
                                                                            <w:bottom w:val="none" w:sz="0" w:space="0" w:color="auto"/>
                                                                            <w:right w:val="none" w:sz="0" w:space="0" w:color="auto"/>
                                                                          </w:divBdr>
                                                                          <w:divsChild>
                                                                            <w:div w:id="1933270668">
                                                                              <w:marLeft w:val="0"/>
                                                                              <w:marRight w:val="0"/>
                                                                              <w:marTop w:val="0"/>
                                                                              <w:marBottom w:val="0"/>
                                                                              <w:divBdr>
                                                                                <w:top w:val="none" w:sz="0" w:space="0" w:color="auto"/>
                                                                                <w:left w:val="none" w:sz="0" w:space="0" w:color="auto"/>
                                                                                <w:bottom w:val="none" w:sz="0" w:space="0" w:color="auto"/>
                                                                                <w:right w:val="none" w:sz="0" w:space="0" w:color="auto"/>
                                                                              </w:divBdr>
                                                                            </w:div>
                                                                            <w:div w:id="826943985">
                                                                              <w:marLeft w:val="300"/>
                                                                              <w:marRight w:val="0"/>
                                                                              <w:marTop w:val="0"/>
                                                                              <w:marBottom w:val="0"/>
                                                                              <w:divBdr>
                                                                                <w:top w:val="none" w:sz="0" w:space="0" w:color="auto"/>
                                                                                <w:left w:val="none" w:sz="0" w:space="0" w:color="auto"/>
                                                                                <w:bottom w:val="none" w:sz="0" w:space="0" w:color="auto"/>
                                                                                <w:right w:val="none" w:sz="0" w:space="0" w:color="auto"/>
                                                                              </w:divBdr>
                                                                              <w:divsChild>
                                                                                <w:div w:id="2017075587">
                                                                                  <w:marLeft w:val="0"/>
                                                                                  <w:marRight w:val="0"/>
                                                                                  <w:marTop w:val="0"/>
                                                                                  <w:marBottom w:val="0"/>
                                                                                  <w:divBdr>
                                                                                    <w:top w:val="none" w:sz="0" w:space="0" w:color="auto"/>
                                                                                    <w:left w:val="none" w:sz="0" w:space="0" w:color="auto"/>
                                                                                    <w:bottom w:val="none" w:sz="0" w:space="0" w:color="auto"/>
                                                                                    <w:right w:val="none" w:sz="0" w:space="0" w:color="auto"/>
                                                                                  </w:divBdr>
                                                                                  <w:divsChild>
                                                                                    <w:div w:id="123616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2066112">
      <w:bodyDiv w:val="1"/>
      <w:marLeft w:val="0"/>
      <w:marRight w:val="0"/>
      <w:marTop w:val="0"/>
      <w:marBottom w:val="0"/>
      <w:divBdr>
        <w:top w:val="none" w:sz="0" w:space="0" w:color="auto"/>
        <w:left w:val="none" w:sz="0" w:space="0" w:color="auto"/>
        <w:bottom w:val="none" w:sz="0" w:space="0" w:color="auto"/>
        <w:right w:val="none" w:sz="0" w:space="0" w:color="auto"/>
      </w:divBdr>
    </w:div>
    <w:div w:id="108733934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618023265">
          <w:marLeft w:val="0"/>
          <w:marRight w:val="0"/>
          <w:marTop w:val="0"/>
          <w:marBottom w:val="0"/>
          <w:divBdr>
            <w:top w:val="single" w:sz="6" w:space="1" w:color="auto"/>
            <w:left w:val="single" w:sz="6" w:space="3" w:color="auto"/>
            <w:bottom w:val="single" w:sz="6" w:space="1" w:color="auto"/>
            <w:right w:val="single" w:sz="6" w:space="3" w:color="auto"/>
          </w:divBdr>
        </w:div>
      </w:divsChild>
    </w:div>
    <w:div w:id="1331104588">
      <w:bodyDiv w:val="1"/>
      <w:marLeft w:val="0"/>
      <w:marRight w:val="0"/>
      <w:marTop w:val="0"/>
      <w:marBottom w:val="0"/>
      <w:divBdr>
        <w:top w:val="none" w:sz="0" w:space="0" w:color="auto"/>
        <w:left w:val="none" w:sz="0" w:space="0" w:color="auto"/>
        <w:bottom w:val="none" w:sz="0" w:space="0" w:color="auto"/>
        <w:right w:val="none" w:sz="0" w:space="0" w:color="auto"/>
      </w:divBdr>
      <w:divsChild>
        <w:div w:id="469177471">
          <w:marLeft w:val="0"/>
          <w:marRight w:val="0"/>
          <w:marTop w:val="0"/>
          <w:marBottom w:val="0"/>
          <w:divBdr>
            <w:top w:val="none" w:sz="0" w:space="0" w:color="auto"/>
            <w:left w:val="none" w:sz="0" w:space="0" w:color="auto"/>
            <w:bottom w:val="none" w:sz="0" w:space="0" w:color="auto"/>
            <w:right w:val="none" w:sz="0" w:space="0" w:color="auto"/>
          </w:divBdr>
          <w:divsChild>
            <w:div w:id="271742975">
              <w:marLeft w:val="0"/>
              <w:marRight w:val="0"/>
              <w:marTop w:val="0"/>
              <w:marBottom w:val="0"/>
              <w:divBdr>
                <w:top w:val="none" w:sz="0" w:space="0" w:color="auto"/>
                <w:left w:val="none" w:sz="0" w:space="0" w:color="auto"/>
                <w:bottom w:val="none" w:sz="0" w:space="0" w:color="auto"/>
                <w:right w:val="none" w:sz="0" w:space="0" w:color="auto"/>
              </w:divBdr>
              <w:divsChild>
                <w:div w:id="677120208">
                  <w:marLeft w:val="0"/>
                  <w:marRight w:val="0"/>
                  <w:marTop w:val="0"/>
                  <w:marBottom w:val="0"/>
                  <w:divBdr>
                    <w:top w:val="none" w:sz="0" w:space="0" w:color="auto"/>
                    <w:left w:val="none" w:sz="0" w:space="0" w:color="auto"/>
                    <w:bottom w:val="none" w:sz="0" w:space="0" w:color="auto"/>
                    <w:right w:val="none" w:sz="0" w:space="0" w:color="auto"/>
                  </w:divBdr>
                  <w:divsChild>
                    <w:div w:id="620769364">
                      <w:marLeft w:val="90"/>
                      <w:marRight w:val="150"/>
                      <w:marTop w:val="90"/>
                      <w:marBottom w:val="150"/>
                      <w:divBdr>
                        <w:top w:val="none" w:sz="0" w:space="0" w:color="auto"/>
                        <w:left w:val="none" w:sz="0" w:space="0" w:color="auto"/>
                        <w:bottom w:val="none" w:sz="0" w:space="0" w:color="auto"/>
                        <w:right w:val="none" w:sz="0" w:space="0" w:color="auto"/>
                      </w:divBdr>
                      <w:divsChild>
                        <w:div w:id="601822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15134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81906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249486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12652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59155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3342406">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474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42771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84445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2027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http://www.google.com/url?sa=i&amp;rct=j&amp;q=&amp;esrc=s&amp;frm=1&amp;source=images&amp;cd=&amp;docid=17FDCnQQb7eOHM&amp;tbnid=mlau_rruDD-DeM:&amp;ved=0CAUQjRw&amp;url=http://www.fanntum.com/advantages.html&amp;ei=T5dNUof8B4W89gTJ2oCwCA&amp;bvm=bv.53537100,d.aWc&amp;psig=AFQjCNEPwIPPtshMEttcyD2576vcBZL8pA&amp;ust=1380902995529439" TargetMode="External"/><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hyperlink" Target="http://www.google.com/url?sa=i&amp;rct=j&amp;q=&amp;esrc=s&amp;frm=1&amp;source=images&amp;cd=&amp;docid=M31vTKoQ5LQTlM&amp;tbnid=6k0ZB0kla1jQNM:&amp;ved=&amp;url=http://www.studyblue.com/notes/note/n/lab-midterm-study-cards-gta-guide/deck/2276816&amp;ei=3hFOUrL5HJH64AOd1oD4Dw&amp;bvm=bv.53537100,d.dmg&amp;psig=AFQjCNGelrOxIJjeav8gdxtJ2xib8qHrHg&amp;ust=1380934494681187" TargetMode="External"/><Relationship Id="rId42" Type="http://schemas.openxmlformats.org/officeDocument/2006/relationships/hyperlink" Target="http://www.google.com/url?sa=i&amp;rct=j&amp;q=&amp;esrc=s&amp;frm=1&amp;source=images&amp;cd=&amp;docid=LNyH2zpK4XlxNM&amp;tbnid=7dakwpvHy0sYmM:&amp;ved=0CAUQjRw&amp;url=http://www.verticalgardenpatrickblanc.com/inspiration/epiphytes&amp;ei=XyxOUs_2EJL64AOG0IDYBw&amp;psig=AFQjCNF53Sl_xYWBJ0C3iHjqTzqx9ki6Jw&amp;ust=1380941275560770" TargetMode="External"/><Relationship Id="rId47" Type="http://schemas.openxmlformats.org/officeDocument/2006/relationships/hyperlink" Target="http://www.botgard.ucla.edu/html/botanytextbooks/generalbotany/typesofroots/a1380tx.html" TargetMode="External"/><Relationship Id="rId50" Type="http://schemas.openxmlformats.org/officeDocument/2006/relationships/hyperlink" Target="http://www.botgard.ucla.edu/html/botanytextbooks/generalbotany/typesofroots/a0019tx.html" TargetMode="External"/><Relationship Id="rId55" Type="http://schemas.openxmlformats.org/officeDocument/2006/relationships/image" Target="media/image24.jpeg"/><Relationship Id="rId63" Type="http://schemas.openxmlformats.org/officeDocument/2006/relationships/image" Target="media/image27.jpeg"/><Relationship Id="rId68" Type="http://schemas.openxmlformats.org/officeDocument/2006/relationships/hyperlink" Target="http://www.google.com/url?sa=i&amp;rct=j&amp;q=&amp;esrc=s&amp;frm=1&amp;source=images&amp;cd=&amp;docid=zl4sV1sGlYQtiM&amp;tbnid=6TY1HtZUO0kwNM:&amp;ved=0CAUQjRw&amp;url=http://freedoms7thgrade.blogspot.com/&amp;ei=xDZOUu27F4ez4APHqIGwCQ&amp;bvm=bv.53537100,d.dmg&amp;psig=AFQjCNFbsCrcXr3ln6d9orSycA8JlZutXA&amp;ust=1380943897690588" TargetMode="External"/><Relationship Id="rId76" Type="http://schemas.openxmlformats.org/officeDocument/2006/relationships/hyperlink" Target="http://www.google.com/imgres?hl=en&amp;biw=1024&amp;bih=768&amp;tbm=isch&amp;tbnid=Vv7FDniFtHpeDM:&amp;imgrefurl=http://www.flickr.com/photos/45717670@N00/3217637146/&amp;docid=G9w3qHtWN_Nh0M&amp;imgurl=http://farm4.staticflickr.com/3263/3217637146_a4d6db7cef_o.jpg&amp;w=2048&amp;h=1536&amp;ei=-TxOUt_EF7W14APDqIHIBQ&amp;zoom=1&amp;ved=1t:3588,r:18,s:0,i:142&amp;iact=rc&amp;page=2&amp;tbnh=170&amp;tbnw=252&amp;start=13&amp;ndsp=15&amp;tx=217&amp;ty=91" TargetMode="External"/><Relationship Id="rId7" Type="http://schemas.openxmlformats.org/officeDocument/2006/relationships/image" Target="media/image1.png"/><Relationship Id="rId71" Type="http://schemas.openxmlformats.org/officeDocument/2006/relationships/hyperlink" Target="http://www.botgard.ucla.edu/html/botanytextbooks/generalbotany/typesofroots/a1148tx.html" TargetMode="External"/><Relationship Id="rId2" Type="http://schemas.openxmlformats.org/officeDocument/2006/relationships/styles" Target="styles.xml"/><Relationship Id="rId16" Type="http://schemas.openxmlformats.org/officeDocument/2006/relationships/hyperlink" Target="http://www.google.com/imgres?hl=en&amp;biw=1024&amp;bih=768&amp;tbm=isch&amp;tbnid=2SbVFsWj1fcdZM:&amp;imgrefurl=http://people.bridgewater.edu/~lhill/Monocotdicot.htm&amp;docid=6Uu1zEqLKHQ_eM&amp;imgurl=http://people.bridgewater.edu/~lhill/images/fibrousroot.jpg&amp;w=413&amp;h=575&amp;ei=05ZNUoeiBZKqyQGgqoDgCg&amp;zoom=1&amp;ved=1t:3588,r:34,s:0,i:201&amp;iact=rc&amp;page=2&amp;tbnh=181&amp;tbnw=158&amp;start=16&amp;ndsp=25&amp;tx=101&amp;ty=81" TargetMode="External"/><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www.google.com/imgres?sa=X&amp;hl=en&amp;biw=1024&amp;bih=768&amp;tbm=isch&amp;tbnid=X5jCEl9aY1KggM:&amp;imgrefurl=http://www.extension.org/pages/29313/adventitious-roots&amp;docid=7JcchqSdYJs1FM&amp;imgurl=http://www.extension.org/sites/default/files/w/9/93/Adventitious_roots.jpg&amp;w=350&amp;h=313&amp;ei=DBBOUs-fOrjK4APL1IDYBA&amp;zoom=1&amp;ved=1t:3588,r:15,s:0,i:135&amp;iact=rc&amp;page=1&amp;tbnh=174&amp;tbnw=208&amp;start=0&amp;ndsp=17&amp;tx=97&amp;ty=108" TargetMode="External"/><Relationship Id="rId37" Type="http://schemas.openxmlformats.org/officeDocument/2006/relationships/image" Target="media/image19.jpeg"/><Relationship Id="rId40" Type="http://schemas.openxmlformats.org/officeDocument/2006/relationships/hyperlink" Target="http://www.google.com/imgres?start=394&amp;hl=en&amp;biw=1024&amp;bih=768&amp;tbm=isch&amp;tbnid=Os8_lpFBe3bubM:&amp;imgrefurl=http://forum.theorchidsource.com/ubbthreads.php/topics/165071/Mounting_Techniques.html&amp;docid=QAhBZHb3fzQJrM&amp;imgurl=http://www.outdoororchids.com/images/Orchids/Roots/08-08-07%2520Orchid%2520Roots%2520014.jpg&amp;w=518&amp;h=619&amp;ei=HC5OUveqD6T-4AOHi4DgBA&amp;zoom=1&amp;ved=1t:3588,r:98,s:300,i:298&amp;iact=rc&amp;page=21&amp;tbnh=189&amp;tbnw=176&amp;ndsp=5&amp;tx=85&amp;ty=111" TargetMode="External"/><Relationship Id="rId45" Type="http://schemas.openxmlformats.org/officeDocument/2006/relationships/image" Target="media/image23.jpeg"/><Relationship Id="rId53" Type="http://schemas.openxmlformats.org/officeDocument/2006/relationships/hyperlink" Target="http://www.botgard.ucla.edu/html/botanytextbooks/generalbotany/typesofroots/a1358tx.html" TargetMode="External"/><Relationship Id="rId58" Type="http://schemas.openxmlformats.org/officeDocument/2006/relationships/hyperlink" Target="http://www.google.com/imgres?start=292&amp;hl=en&amp;biw=1024&amp;bih=768&amp;tbm=isch&amp;tbnid=ZO4BYJ_Qb56UwM:&amp;imgrefurl=http://www.pic2fly.com/Prop+Root+Plants.html&amp;docid=HYDfKvEHSVd7-M&amp;imgurl=http://www.visualphotos.com/photo/1x6471024/corn_prop_roots_7W7606.jpg&amp;w=700&amp;h=477&amp;ei=hjdOUv6GOpDA4AODzYG4Bw&amp;zoom=1&amp;ved=1t:3588,r:92,s:200,i:280&amp;iact=rc&amp;page=16&amp;tbnh=183&amp;tbnw=272&amp;ndsp=21&amp;tx=209&amp;ty=109" TargetMode="External"/><Relationship Id="rId66" Type="http://schemas.openxmlformats.org/officeDocument/2006/relationships/hyperlink" Target="http://www.google.com/imgres?hl=en&amp;biw=1024&amp;bih=768&amp;tbm=isch&amp;tbnid=O1cYbCu6YPRpdM:&amp;imgrefurl=http://thebestgardening.com/the-roots-of-the-matter/&amp;docid=8AMR8FJPY7nRBM&amp;imgurl=http://thebestgardening.com/soil-blog/wp-content/uploads/2013/02/snorkeler-roots-aeration-roots-breathing-roots-in-a-mangrove-swamp.jpg&amp;w=1600&amp;h=1200&amp;ei=cDhOUtP3INiz4APZx4DICA&amp;zoom=1&amp;ved=1t:3588,r:18,s:0,i:133&amp;iact=rc&amp;page=2&amp;tbnh=172&amp;tbnw=224&amp;start=16&amp;ndsp=18&amp;tx=164&amp;ty=93" TargetMode="External"/><Relationship Id="rId74" Type="http://schemas.openxmlformats.org/officeDocument/2006/relationships/hyperlink" Target="http://www.google.com/url?sa=i&amp;rct=j&amp;q=&amp;esrc=s&amp;frm=1&amp;source=images&amp;cd=&amp;docid=Bqb3edL8hGymTM&amp;tbnid=EbbeWIBnZ6ApKM:&amp;ved=0CAUQjRw&amp;url=http://www.flickr.com/photos/41722301@N05/8349692436/&amp;ei=uj1OUsbeO7Ot4APU04GQDw&amp;bvm=bv.53537100,d.dmg&amp;psig=AFQjCNGNwKV54x4ZAReqN9yTlZspK5BSiA&amp;ust=1380945530075053"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botgard.ucla.edu/html/botanytextbooks/generalbotany/typesofroots/a0693tx.html" TargetMode="External"/><Relationship Id="rId10" Type="http://schemas.openxmlformats.org/officeDocument/2006/relationships/hyperlink" Target="http://www.google.com/url?sa=i&amp;rct=j&amp;q=&amp;esrc=s&amp;frm=1&amp;source=images&amp;cd=&amp;docid=WgadoVAjrWA75M&amp;tbnid=HBad8XGusGpBIM:&amp;ved=0CAUQjRw&amp;url=http://en.wikipedia.org/wiki/General_Sherman_(tree)&amp;ei=o5tNUrKoLoTU9QTfo4DAAw&amp;bvm=bv.53537100,d.aWc&amp;psig=AFQjCNHIvsrv7tcvm2BM-CtKMo2WOVTGKg&amp;ust=1380904210898258" TargetMode="External"/><Relationship Id="rId19" Type="http://schemas.openxmlformats.org/officeDocument/2006/relationships/image" Target="media/image9.jpeg"/><Relationship Id="rId31" Type="http://schemas.openxmlformats.org/officeDocument/2006/relationships/image" Target="media/image16.jpeg"/><Relationship Id="rId44" Type="http://schemas.openxmlformats.org/officeDocument/2006/relationships/hyperlink" Target="http://www.google.com/imgres?sa=X&amp;hl=en&amp;biw=1024&amp;bih=768&amp;tbm=isch&amp;tbnid=LvDU6LBiEm1ZFM:&amp;imgrefurl=http://www.backyardnature.net/yucatan/syngonm.htm&amp;docid=rYgjxnjXGRfujM&amp;imgurl=http://www.backyardnature.net/n/09/091227sj.jpg&amp;w=540&amp;h=413&amp;ei=oCtOUrSmPO2v4APy0oC4Ag&amp;zoom=1&amp;ved=1t:3588,r:39,s:0,i:216&amp;iact=rc&amp;page=3&amp;tbnh=167&amp;tbnw=228&amp;start=31&amp;ndsp=21&amp;tx=172&amp;ty=64" TargetMode="External"/><Relationship Id="rId52" Type="http://schemas.openxmlformats.org/officeDocument/2006/relationships/hyperlink" Target="http://www.botgard.ucla.edu/html/botanytextbooks/generalbotany/typesofroots/a1364tx.html" TargetMode="External"/><Relationship Id="rId60" Type="http://schemas.openxmlformats.org/officeDocument/2006/relationships/hyperlink" Target="http://www.botgard.ucla.edu/html/botanytextbooks/generalbotany/typesofroots/a0698tx.html" TargetMode="External"/><Relationship Id="rId65" Type="http://schemas.openxmlformats.org/officeDocument/2006/relationships/image" Target="media/image28.jpeg"/><Relationship Id="rId73" Type="http://schemas.openxmlformats.org/officeDocument/2006/relationships/image" Target="media/image31.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1.jpeg"/><Relationship Id="rId27" Type="http://schemas.openxmlformats.org/officeDocument/2006/relationships/hyperlink" Target="http://www.google.com/url?sa=i&amp;rct=j&amp;q=&amp;esrc=s&amp;frm=1&amp;source=images&amp;cd=&amp;docid=Ba_l2dUKBikyVM&amp;tbnid=5HsvyPavwHT8aM:&amp;ved=0CAUQjRw&amp;url=http://www.tutorvista.com/content/biology/biology-iii/angiosperm-morphology/roots-modifications.php&amp;ei=Ip9NUrOgDYK68wSruYDADg&amp;bvm=bv.53537100,d.aWc&amp;psig=AFQjCNG6e3KDzZ3sS0H9rU4ACYdypOrR1g&amp;ust=1380904438815846" TargetMode="External"/><Relationship Id="rId30" Type="http://schemas.openxmlformats.org/officeDocument/2006/relationships/hyperlink" Target="http://www4.uwsp.edu/biology/courses/botlab/lab07b.htm" TargetMode="External"/><Relationship Id="rId35" Type="http://schemas.openxmlformats.org/officeDocument/2006/relationships/image" Target="media/image18.jpeg"/><Relationship Id="rId43" Type="http://schemas.openxmlformats.org/officeDocument/2006/relationships/image" Target="media/image22.jpeg"/><Relationship Id="rId48" Type="http://schemas.openxmlformats.org/officeDocument/2006/relationships/hyperlink" Target="http://www.botgard.ucla.edu/html/botanytextbooks/generalbotany/typesofroots/d1069tx.html" TargetMode="External"/><Relationship Id="rId56" Type="http://schemas.openxmlformats.org/officeDocument/2006/relationships/hyperlink" Target="http://www.google.com/imgres?hl=en&amp;biw=1024&amp;bih=768&amp;tbm=isch&amp;tbnid=cgcKB_Bt0DNZXM:&amp;imgrefurl=http://lovegeography.wordpress.com/mangrove-forest/&amp;docid=tBLtDCNR5-OcrM&amp;imgurl=http://lovegeography.files.wordpress.com/2011/03/cimg0184.jpg&amp;w=3264&amp;h=2448&amp;ei=mTZOUpeoDfGg4AOilICABw&amp;zoom=1&amp;ved=1t:3588,r:49,s:0,i:234&amp;iact=rc&amp;page=3&amp;tbnh=192&amp;tbnw=239&amp;start=36&amp;ndsp=19&amp;tx=148&amp;ty=119" TargetMode="External"/><Relationship Id="rId64" Type="http://schemas.openxmlformats.org/officeDocument/2006/relationships/hyperlink" Target="http://www.google.com/imgres?hl=en&amp;biw=1024&amp;bih=768&amp;tbm=isch&amp;tbnid=x6fUvc4kzMsQ9M:&amp;imgrefurl=http://melissaenderle.blogspot.com/2011_12_01_archive.html&amp;docid=VNTOe-m-M8dB1M&amp;imgurl=http://4.bp.blogspot.com/-xvtbpnO1HDo/Tt5BYVIQe0I/AAAAAAAADU4/_3T0A9hDYmo/s1600/Tall%2BSpike%2BBreathing%2BRoots.jpg&amp;w=1024&amp;h=683&amp;ei=mTZOUpeoDfGg4AOilICABw&amp;zoom=1&amp;ved=1t:3588,r:39,s:0,i:204&amp;iact=rc&amp;page=3&amp;tbnh=179&amp;tbnw=275&amp;start=37&amp;ndsp=19&amp;tx=195&amp;ty=102" TargetMode="External"/><Relationship Id="rId69" Type="http://schemas.openxmlformats.org/officeDocument/2006/relationships/image" Target="media/image30.jpeg"/><Relationship Id="rId77" Type="http://schemas.openxmlformats.org/officeDocument/2006/relationships/image" Target="media/image33.jpeg"/><Relationship Id="rId8" Type="http://schemas.openxmlformats.org/officeDocument/2006/relationships/hyperlink" Target="http://www.ext.colostate.edu/mg/gardennotes/132.html" TargetMode="External"/><Relationship Id="rId51" Type="http://schemas.openxmlformats.org/officeDocument/2006/relationships/hyperlink" Target="http://www.botgard.ucla.edu/html/botanytextbooks/generalbotany/typesofroots/a1384tx.html" TargetMode="External"/><Relationship Id="rId72" Type="http://schemas.openxmlformats.org/officeDocument/2006/relationships/hyperlink" Target="http://www.google.com/url?sa=i&amp;rct=j&amp;q=&amp;esrc=s&amp;frm=1&amp;source=images&amp;cd=&amp;docid=JIHpyv71VyVlmM&amp;tbnid=xgyeppN-DdPHBM:&amp;ved=0CAUQjRw&amp;url=http://travel.mongabay.com/colombia/images/co04-1058.html&amp;ei=QD5OUsuaMY_I4APmz4HgBg&amp;bvm=bv.53537100,d.dmg&amp;psig=AFQjCNGNwKV54x4ZAReqN9yTlZspK5BSiA&amp;ust=1380945530075053" TargetMode="External"/><Relationship Id="rId3" Type="http://schemas.microsoft.com/office/2007/relationships/stylesWithEffects" Target="stylesWithEffect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google.com/url?sa=i&amp;rct=j&amp;q=&amp;esrc=s&amp;frm=1&amp;source=images&amp;cd=&amp;docid=073VmVAx22aMcM&amp;tbnid=pnLzPvBOogEGAM:&amp;ved=0CAUQjRw&amp;url=http://www.stepbystep.com/difference-between-tap-root-and-fibrous-root-99943/&amp;ei=L51NUtW8LpLY9ASs2oGYBQ&amp;bvm=bv.53537100,d.aWc&amp;psig=AFQjCNG6e3KDzZ3sS0H9rU4ACYdypOrR1g&amp;ust=1380904438815846" TargetMode="External"/><Relationship Id="rId33" Type="http://schemas.openxmlformats.org/officeDocument/2006/relationships/image" Target="media/image17.jpeg"/><Relationship Id="rId38" Type="http://schemas.openxmlformats.org/officeDocument/2006/relationships/hyperlink" Target="http://4.bp.blogspot.com/-7f72KN2QElE/UK-9DvCIbcI/AAAAAAAABDk/5OFHE5mtOso/s1600/roots.jpg" TargetMode="External"/><Relationship Id="rId46" Type="http://schemas.openxmlformats.org/officeDocument/2006/relationships/hyperlink" Target="http://www.botgard.ucla.edu/html/botanytextbooks/generalbotany/typesofroots/a1381tx.html" TargetMode="External"/><Relationship Id="rId59" Type="http://schemas.openxmlformats.org/officeDocument/2006/relationships/image" Target="media/image26.jpeg"/><Relationship Id="rId67" Type="http://schemas.openxmlformats.org/officeDocument/2006/relationships/image" Target="media/image29.jpeg"/><Relationship Id="rId20" Type="http://schemas.openxmlformats.org/officeDocument/2006/relationships/hyperlink" Target="http://www.google.com/url?sa=i&amp;rct=j&amp;q=&amp;esrc=s&amp;frm=1&amp;source=images&amp;cd=&amp;docid=ZcswEaIPnbBrZM&amp;tbnid=n4mZDVE7nhTIqM:&amp;ved=0CAUQjRw&amp;url=http://www.biologie.uni-hamburg.de/b-online/library/webb/BOT311/Roots/roots.htm&amp;ei=h5dNUovYCova8wSHzYGoBw&amp;bvm=bv.53537100,d.aWc&amp;psig=AFQjCNEPwIPPtshMEttcyD2576vcBZL8pA&amp;ust=1380902995529439" TargetMode="External"/><Relationship Id="rId41" Type="http://schemas.openxmlformats.org/officeDocument/2006/relationships/image" Target="media/image21.jpeg"/><Relationship Id="rId54" Type="http://schemas.openxmlformats.org/officeDocument/2006/relationships/hyperlink" Target="http://www.google.com/imgres?hl=en&amp;biw=1024&amp;bih=768&amp;tbm=isch&amp;tbnid=UO6vzeoXn3-LSM:&amp;imgrefurl=http://en.wikipedia.org/wiki/Root&amp;docid=hze-WXJUGlZQbM&amp;imgurl=http://upload.wikimedia.org/wikipedia/commons/8/8d/Socratea_exorriza2002_03_12.JPG&amp;w=2048&amp;h=1536&amp;ei=mTZOUpeoDfGg4AOilICABw&amp;zoom=1&amp;ved=1t:3588,r:13,s:0,i:118&amp;iact=rc&amp;page=1&amp;tbnh=193&amp;tbnw=229&amp;start=0&amp;ndsp=18&amp;tx=143&amp;ty=104" TargetMode="External"/><Relationship Id="rId62" Type="http://schemas.openxmlformats.org/officeDocument/2006/relationships/hyperlink" Target="http://www.google.com/url?sa=i&amp;rct=j&amp;q=&amp;esrc=s&amp;frm=1&amp;source=images&amp;cd=&amp;docid=un13xDPcyKI3xM&amp;tbnid=OkScE6TL5TDmrM:&amp;ved=0CAUQjRw&amp;url=http://www.asknature.org/media/image/3240&amp;ei=2CtOUp65E_Gq4AOdz4CYDQ&amp;bvm=bv.53537100,d.dmg&amp;psig=AFQjCNEvjHEWyZK8DJTlQP3FNbp_rRlEsg&amp;ust=1380941089253777" TargetMode="External"/><Relationship Id="rId70" Type="http://schemas.openxmlformats.org/officeDocument/2006/relationships/hyperlink" Target="http://www.botgard.ucla.edu/html/botanytextbooks/generalbotany/typesofroots/a1149tx.html" TargetMode="External"/><Relationship Id="rId75"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hyperlink" Target="http://www.google.com/url?sa=i&amp;rct=j&amp;q=&amp;esrc=s&amp;frm=1&amp;source=images&amp;cd=&amp;docid=UNNf03wV3cSv0M&amp;tbnid=B3WIge5VCV1p_M:&amp;ved=0CAUQjRw&amp;url=http://www.ovcf.org/&amp;ei=eY1NUqmhBYKi9QTetoH4Aw&amp;bvm=bv.53537100,d.aWc&amp;psig=AFQjCNGEyga5pwwEE09CqKXbMi6ZiXxlug&amp;ust=1380900474845445" TargetMode="External"/><Relationship Id="rId15" Type="http://schemas.openxmlformats.org/officeDocument/2006/relationships/image" Target="media/image7.jpeg"/><Relationship Id="rId23" Type="http://schemas.openxmlformats.org/officeDocument/2006/relationships/hyperlink" Target="http://www.google.com/imgres?hl=en&amp;biw=1024&amp;bih=768&amp;tbm=isch&amp;tbnid=wi66v5YBVNi7SM:&amp;imgrefurl=http://scienceprojectideasforkids.com/2010/plant-root-systems/&amp;docid=coCMlGeTSD7QuM&amp;imgurl=http://scienceprojectideasforkids.com/wp-content/uploads/2010/07/plant-taproot.jpg&amp;w=187&amp;h=257&amp;ei=dpxNUvKICsPsyQHzl4CIDA&amp;zoom=1&amp;ved=1t:3588,r:24,s:0,i:162&amp;iact=rc&amp;page=2&amp;tbnh=205&amp;tbnw=143&amp;start=15&amp;ndsp=20&amp;tx=57&amp;ty=127" TargetMode="External"/><Relationship Id="rId28" Type="http://schemas.openxmlformats.org/officeDocument/2006/relationships/image" Target="media/image14.jpeg"/><Relationship Id="rId36" Type="http://schemas.openxmlformats.org/officeDocument/2006/relationships/hyperlink" Target="http://www.google.com/url?sa=i&amp;rct=j&amp;q=&amp;esrc=s&amp;frm=1&amp;source=images&amp;cd=&amp;docid=T90nL6hC_5Q-JM&amp;tbnid=YqxgIsjlkEJbKM:&amp;ved=0CAUQjRw&amp;url=http://www.flickr.com/photos/lifeonthebalcony/4299449950/&amp;ei=XxFOUuvXM4zl4AOjlIGAAQ&amp;bvm=bv.53537100,d.dmg&amp;psig=AFQjCNEaVUciSiN9CCKz0zuiyXi3RehcOA&amp;ust=1380934029244613" TargetMode="External"/><Relationship Id="rId49" Type="http://schemas.openxmlformats.org/officeDocument/2006/relationships/hyperlink" Target="http://www.botgard.ucla.edu/html/botanytextbooks/generalbotany/typesofroots/a0691tx.html" TargetMode="External"/><Relationship Id="rId57"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1372</Words>
  <Characters>7821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jake</dc:creator>
  <cp:lastModifiedBy>Heather Mork</cp:lastModifiedBy>
  <cp:revision>2</cp:revision>
  <dcterms:created xsi:type="dcterms:W3CDTF">2013-10-04T12:13:00Z</dcterms:created>
  <dcterms:modified xsi:type="dcterms:W3CDTF">2013-10-04T12:13:00Z</dcterms:modified>
</cp:coreProperties>
</file>